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92D" w:rsidRPr="00CD6D4A" w:rsidRDefault="00F8792D" w:rsidP="00045DE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D6D4A">
        <w:rPr>
          <w:rFonts w:ascii="標楷體" w:eastAsia="標楷體" w:hAnsi="標楷體" w:hint="eastAsia"/>
          <w:b/>
          <w:sz w:val="40"/>
          <w:szCs w:val="40"/>
        </w:rPr>
        <w:t>高雄市國立台灣大學校友會</w:t>
      </w:r>
    </w:p>
    <w:p w:rsidR="0037232D" w:rsidRPr="00CD6D4A" w:rsidRDefault="0037232D" w:rsidP="0037232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D6D4A">
        <w:rPr>
          <w:rFonts w:ascii="標楷體" w:eastAsia="標楷體" w:hAnsi="標楷體" w:hint="eastAsia"/>
          <w:b/>
          <w:sz w:val="40"/>
          <w:szCs w:val="40"/>
        </w:rPr>
        <w:t>第十九屆第</w:t>
      </w:r>
      <w:r w:rsidR="00D95CC5">
        <w:rPr>
          <w:rFonts w:ascii="標楷體" w:eastAsia="標楷體" w:hAnsi="標楷體" w:hint="eastAsia"/>
          <w:b/>
          <w:sz w:val="40"/>
          <w:szCs w:val="40"/>
        </w:rPr>
        <w:t>七</w:t>
      </w:r>
      <w:r w:rsidR="00F755D1" w:rsidRPr="00CD6D4A">
        <w:rPr>
          <w:rFonts w:ascii="標楷體" w:eastAsia="標楷體" w:hAnsi="標楷體" w:hint="eastAsia"/>
          <w:b/>
          <w:sz w:val="40"/>
          <w:szCs w:val="40"/>
        </w:rPr>
        <w:t>次理監事聯席會會議紀錄</w:t>
      </w:r>
    </w:p>
    <w:p w:rsidR="00F8792D" w:rsidRPr="00CD6D4A" w:rsidRDefault="00F8792D" w:rsidP="00944F36">
      <w:pPr>
        <w:spacing w:line="280" w:lineRule="exact"/>
        <w:rPr>
          <w:rFonts w:ascii="標楷體" w:eastAsia="標楷體" w:hAnsi="標楷體"/>
          <w:b/>
        </w:rPr>
      </w:pPr>
      <w:r w:rsidRPr="00CD6D4A">
        <w:rPr>
          <w:rFonts w:ascii="標楷體" w:eastAsia="標楷體" w:hAnsi="標楷體" w:hint="eastAsia"/>
          <w:b/>
        </w:rPr>
        <w:t>開會時間：</w:t>
      </w:r>
      <w:r w:rsidR="0036460F" w:rsidRPr="00CD6D4A">
        <w:rPr>
          <w:rFonts w:ascii="標楷體" w:eastAsia="標楷體" w:hAnsi="標楷體" w:hint="eastAsia"/>
          <w:b/>
        </w:rPr>
        <w:t>10</w:t>
      </w:r>
      <w:r w:rsidR="003D7489" w:rsidRPr="00CD6D4A">
        <w:rPr>
          <w:rFonts w:ascii="標楷體" w:eastAsia="標楷體" w:hAnsi="標楷體" w:hint="eastAsia"/>
          <w:b/>
        </w:rPr>
        <w:t>5</w:t>
      </w:r>
      <w:r w:rsidRPr="00CD6D4A">
        <w:rPr>
          <w:rFonts w:ascii="標楷體" w:eastAsia="標楷體" w:hAnsi="標楷體" w:hint="eastAsia"/>
          <w:b/>
        </w:rPr>
        <w:t>年</w:t>
      </w:r>
      <w:r w:rsidR="00D95CC5">
        <w:rPr>
          <w:rFonts w:ascii="標楷體" w:eastAsia="標楷體" w:hAnsi="標楷體" w:hint="eastAsia"/>
          <w:b/>
        </w:rPr>
        <w:t>7</w:t>
      </w:r>
      <w:r w:rsidRPr="00CD6D4A">
        <w:rPr>
          <w:rFonts w:ascii="標楷體" w:eastAsia="標楷體" w:hAnsi="標楷體" w:hint="eastAsia"/>
          <w:b/>
        </w:rPr>
        <w:t>月</w:t>
      </w:r>
      <w:r w:rsidR="00D95CC5">
        <w:rPr>
          <w:rFonts w:ascii="標楷體" w:eastAsia="標楷體" w:hAnsi="標楷體" w:hint="eastAsia"/>
          <w:b/>
        </w:rPr>
        <w:t>26</w:t>
      </w:r>
      <w:r w:rsidR="00D565A3" w:rsidRPr="00CD6D4A">
        <w:rPr>
          <w:rFonts w:ascii="標楷體" w:eastAsia="標楷體" w:hAnsi="標楷體" w:hint="eastAsia"/>
          <w:b/>
        </w:rPr>
        <w:t>日</w:t>
      </w:r>
      <w:r w:rsidRPr="00CD6D4A">
        <w:rPr>
          <w:rFonts w:ascii="標楷體" w:eastAsia="標楷體" w:hAnsi="標楷體" w:hint="eastAsia"/>
          <w:b/>
        </w:rPr>
        <w:t>(星期</w:t>
      </w:r>
      <w:r w:rsidR="00D95CC5">
        <w:rPr>
          <w:rFonts w:ascii="標楷體" w:eastAsia="標楷體" w:hAnsi="標楷體" w:hint="eastAsia"/>
          <w:b/>
        </w:rPr>
        <w:t>二</w:t>
      </w:r>
      <w:r w:rsidRPr="00CD6D4A">
        <w:rPr>
          <w:rFonts w:ascii="標楷體" w:eastAsia="標楷體" w:hAnsi="標楷體" w:hint="eastAsia"/>
          <w:b/>
        </w:rPr>
        <w:t>)下午六時卅分</w:t>
      </w:r>
    </w:p>
    <w:p w:rsidR="00F8792D" w:rsidRPr="00CD6D4A" w:rsidRDefault="00F8792D" w:rsidP="005D622B">
      <w:pPr>
        <w:spacing w:line="280" w:lineRule="exact"/>
        <w:rPr>
          <w:rFonts w:ascii="標楷體" w:eastAsia="標楷體" w:hAnsi="標楷體"/>
          <w:b/>
          <w:i/>
        </w:rPr>
      </w:pPr>
      <w:r w:rsidRPr="00CD6D4A">
        <w:rPr>
          <w:rFonts w:ascii="標楷體" w:eastAsia="標楷體" w:hAnsi="標楷體" w:hint="eastAsia"/>
          <w:b/>
        </w:rPr>
        <w:t>開會地點：</w:t>
      </w:r>
      <w:r w:rsidR="00D95CC5" w:rsidRPr="00D95CC5">
        <w:rPr>
          <w:rFonts w:ascii="標楷體" w:eastAsia="標楷體" w:hAnsi="標楷體" w:hint="eastAsia"/>
          <w:b/>
        </w:rPr>
        <w:t>85大樓77F潮江春餐廳(乾清廳)（高雄市自強三路1號 電話：07-566-1147)</w:t>
      </w:r>
    </w:p>
    <w:p w:rsidR="00F8792D" w:rsidRPr="00CD6D4A" w:rsidRDefault="00F8792D" w:rsidP="00AC58B7">
      <w:pPr>
        <w:spacing w:line="400" w:lineRule="exact"/>
        <w:rPr>
          <w:rFonts w:ascii="標楷體" w:eastAsia="標楷體" w:hAnsi="標楷體"/>
          <w:b/>
          <w:i/>
          <w:sz w:val="28"/>
          <w:szCs w:val="28"/>
        </w:rPr>
      </w:pPr>
    </w:p>
    <w:p w:rsidR="00946CB8" w:rsidRPr="00CD6D4A" w:rsidRDefault="00F8792D" w:rsidP="00B273E2">
      <w:pPr>
        <w:spacing w:line="400" w:lineRule="exact"/>
        <w:ind w:left="1843" w:hangingChars="767" w:hanging="1843"/>
        <w:rPr>
          <w:rFonts w:ascii="標楷體" w:eastAsia="標楷體" w:hAnsi="標楷體"/>
          <w:b/>
        </w:rPr>
      </w:pPr>
      <w:r w:rsidRPr="00CD6D4A">
        <w:rPr>
          <w:rFonts w:ascii="標楷體" w:eastAsia="標楷體" w:hAnsi="標楷體" w:hint="eastAsia"/>
          <w:b/>
        </w:rPr>
        <w:t xml:space="preserve">出 席 </w:t>
      </w:r>
      <w:r w:rsidR="00BD65BF" w:rsidRPr="00CD6D4A">
        <w:rPr>
          <w:rFonts w:ascii="標楷體" w:eastAsia="標楷體" w:hAnsi="標楷體" w:hint="eastAsia"/>
          <w:b/>
        </w:rPr>
        <w:t>者：理事-</w:t>
      </w:r>
      <w:r w:rsidR="00D95CC5" w:rsidRPr="00D95CC5">
        <w:rPr>
          <w:rFonts w:ascii="標楷體" w:eastAsia="標楷體" w:hAnsi="標楷體" w:hint="eastAsia"/>
          <w:b/>
        </w:rPr>
        <w:t>廖俊德、蘇文德、蔡東賢、何俊明、吳裕文、王伊忱、陳玉坤、盧椒華、林宗順、鄭珀婛</w:t>
      </w:r>
    </w:p>
    <w:p w:rsidR="00F8792D" w:rsidRPr="00CD6D4A" w:rsidRDefault="00F8792D" w:rsidP="008F252C">
      <w:pPr>
        <w:spacing w:line="400" w:lineRule="exact"/>
        <w:ind w:firstLineChars="531" w:firstLine="1276"/>
        <w:rPr>
          <w:rFonts w:ascii="標楷體" w:eastAsia="標楷體" w:hAnsi="標楷體"/>
          <w:b/>
        </w:rPr>
      </w:pPr>
      <w:r w:rsidRPr="00CD6D4A">
        <w:rPr>
          <w:rFonts w:ascii="標楷體" w:eastAsia="標楷體" w:hAnsi="標楷體" w:hint="eastAsia"/>
          <w:b/>
        </w:rPr>
        <w:t>監事</w:t>
      </w:r>
      <w:r w:rsidR="00BD65BF" w:rsidRPr="00CD6D4A">
        <w:rPr>
          <w:rFonts w:ascii="標楷體" w:eastAsia="標楷體" w:hAnsi="標楷體" w:hint="eastAsia"/>
          <w:b/>
        </w:rPr>
        <w:t>-</w:t>
      </w:r>
      <w:r w:rsidR="00946CB8" w:rsidRPr="00CD6D4A">
        <w:rPr>
          <w:rFonts w:ascii="標楷體" w:eastAsia="標楷體" w:hAnsi="標楷體" w:hint="eastAsia"/>
          <w:b/>
        </w:rPr>
        <w:t>曾季國、</w:t>
      </w:r>
      <w:r w:rsidR="00D95CC5" w:rsidRPr="00D95CC5">
        <w:rPr>
          <w:rFonts w:ascii="標楷體" w:eastAsia="標楷體" w:hAnsi="標楷體" w:hint="eastAsia"/>
          <w:b/>
        </w:rPr>
        <w:t>呂桂雲、馬榮華</w:t>
      </w:r>
    </w:p>
    <w:p w:rsidR="008948AA" w:rsidRPr="00CD6D4A" w:rsidRDefault="00F8792D" w:rsidP="008F252C">
      <w:pPr>
        <w:spacing w:line="400" w:lineRule="exact"/>
        <w:ind w:left="1987" w:hangingChars="827" w:hanging="1987"/>
        <w:rPr>
          <w:rFonts w:ascii="標楷體" w:eastAsia="標楷體" w:hAnsi="標楷體"/>
          <w:b/>
        </w:rPr>
      </w:pPr>
      <w:r w:rsidRPr="00CD6D4A">
        <w:rPr>
          <w:rFonts w:ascii="標楷體" w:eastAsia="標楷體" w:hAnsi="標楷體" w:hint="eastAsia"/>
          <w:b/>
        </w:rPr>
        <w:t>列席指導：名譽理事長（歷任會長）：</w:t>
      </w:r>
      <w:r w:rsidR="00D95CC5" w:rsidRPr="00D95CC5">
        <w:rPr>
          <w:rFonts w:ascii="標楷體" w:eastAsia="標楷體" w:hAnsi="標楷體" w:hint="eastAsia"/>
          <w:b/>
        </w:rPr>
        <w:t>郭廷鐘、郭春江、王逸民、王仁宏、陳映雪、楊俊毓</w:t>
      </w:r>
    </w:p>
    <w:p w:rsidR="00A11039" w:rsidRDefault="00F8792D" w:rsidP="00D95CC5">
      <w:pPr>
        <w:spacing w:line="400" w:lineRule="exact"/>
        <w:ind w:left="1987" w:hangingChars="827" w:hanging="1987"/>
        <w:rPr>
          <w:rFonts w:ascii="標楷體" w:eastAsia="標楷體" w:hAnsi="標楷體"/>
          <w:b/>
        </w:rPr>
      </w:pPr>
      <w:r w:rsidRPr="00CD6D4A">
        <w:rPr>
          <w:rFonts w:ascii="標楷體" w:eastAsia="標楷體" w:hAnsi="標楷體" w:hint="eastAsia"/>
          <w:b/>
        </w:rPr>
        <w:t xml:space="preserve">列 </w:t>
      </w:r>
      <w:r w:rsidR="00045DE8" w:rsidRPr="00CD6D4A">
        <w:rPr>
          <w:rFonts w:ascii="標楷體" w:eastAsia="標楷體" w:hAnsi="標楷體" w:hint="eastAsia"/>
          <w:b/>
        </w:rPr>
        <w:t xml:space="preserve">   </w:t>
      </w:r>
      <w:r w:rsidRPr="00CD6D4A">
        <w:rPr>
          <w:rFonts w:ascii="標楷體" w:eastAsia="標楷體" w:hAnsi="標楷體" w:hint="eastAsia"/>
          <w:b/>
        </w:rPr>
        <w:t>席</w:t>
      </w:r>
      <w:r w:rsidR="008948AA" w:rsidRPr="00CD6D4A">
        <w:rPr>
          <w:rFonts w:ascii="標楷體" w:eastAsia="標楷體" w:hAnsi="標楷體" w:hint="eastAsia"/>
          <w:b/>
        </w:rPr>
        <w:t>：</w:t>
      </w:r>
      <w:r w:rsidRPr="00CD6D4A">
        <w:rPr>
          <w:rFonts w:ascii="標楷體" w:eastAsia="標楷體" w:hAnsi="標楷體" w:hint="eastAsia"/>
          <w:b/>
        </w:rPr>
        <w:t>總幹事及各組服務人員：</w:t>
      </w:r>
      <w:r w:rsidR="00D95CC5" w:rsidRPr="00D95CC5">
        <w:rPr>
          <w:rFonts w:ascii="標楷體" w:eastAsia="標楷體" w:hAnsi="標楷體" w:hint="eastAsia"/>
          <w:b/>
        </w:rPr>
        <w:t>劉乃彰、陳立銘、李綽婉、羅玉穎、宋雅琳、球隊總幹事林獻博</w:t>
      </w:r>
    </w:p>
    <w:p w:rsidR="00043D1F" w:rsidRPr="00CD6D4A" w:rsidRDefault="00043D1F" w:rsidP="00043D1F">
      <w:pPr>
        <w:spacing w:line="400" w:lineRule="exact"/>
        <w:ind w:left="1987" w:hangingChars="827" w:hanging="1987"/>
        <w:rPr>
          <w:rFonts w:ascii="標楷體" w:eastAsia="標楷體" w:hAnsi="標楷體"/>
          <w:b/>
        </w:rPr>
      </w:pPr>
      <w:r w:rsidRPr="00043D1F">
        <w:rPr>
          <w:rFonts w:ascii="標楷體" w:eastAsia="標楷體" w:hAnsi="標楷體" w:hint="eastAsia"/>
          <w:b/>
        </w:rPr>
        <w:t>新會員：陳忠信、張瑞芬</w:t>
      </w:r>
    </w:p>
    <w:p w:rsidR="00BD65BF" w:rsidRPr="006A4A7D" w:rsidRDefault="00FE27D7" w:rsidP="00FE27D7">
      <w:pPr>
        <w:spacing w:line="400" w:lineRule="exact"/>
        <w:rPr>
          <w:rFonts w:ascii="標楷體" w:eastAsia="標楷體" w:hAnsi="標楷體"/>
          <w:b/>
        </w:rPr>
      </w:pPr>
      <w:r w:rsidRPr="00CD6D4A">
        <w:rPr>
          <w:rFonts w:ascii="標楷體" w:eastAsia="標楷體" w:hAnsi="標楷體" w:hint="eastAsia"/>
          <w:b/>
        </w:rPr>
        <w:t>請 假 者:</w:t>
      </w:r>
      <w:r w:rsidR="00BC348F" w:rsidRPr="00CD6D4A">
        <w:rPr>
          <w:rFonts w:ascii="標楷體" w:eastAsia="標楷體" w:hAnsi="標楷體" w:hint="eastAsia"/>
          <w:b/>
        </w:rPr>
        <w:t xml:space="preserve"> </w:t>
      </w:r>
      <w:r w:rsidR="0021148E" w:rsidRPr="00CD6D4A">
        <w:rPr>
          <w:rFonts w:ascii="標楷體" w:eastAsia="標楷體" w:hAnsi="標楷體" w:hint="eastAsia"/>
          <w:b/>
        </w:rPr>
        <w:t>理事</w:t>
      </w:r>
      <w:r w:rsidR="00BD65BF" w:rsidRPr="00CD6D4A">
        <w:rPr>
          <w:rFonts w:ascii="標楷體" w:eastAsia="標楷體" w:hAnsi="標楷體" w:hint="eastAsia"/>
          <w:b/>
        </w:rPr>
        <w:t>-</w:t>
      </w:r>
      <w:r w:rsidR="00D95CC5" w:rsidRPr="00D95CC5">
        <w:rPr>
          <w:rFonts w:ascii="標楷體" w:eastAsia="標楷體" w:hAnsi="標楷體" w:hint="eastAsia"/>
          <w:b/>
        </w:rPr>
        <w:t>郭敏能、顏國男、</w:t>
      </w:r>
      <w:r w:rsidR="00043D1F" w:rsidRPr="00043D1F">
        <w:rPr>
          <w:rFonts w:ascii="標楷體" w:eastAsia="標楷體" w:hAnsi="標楷體" w:hint="eastAsia"/>
          <w:b/>
        </w:rPr>
        <w:t>洪千惠、</w:t>
      </w:r>
      <w:r w:rsidR="00D95CC5" w:rsidRPr="00D95CC5">
        <w:rPr>
          <w:rFonts w:ascii="標楷體" w:eastAsia="標楷體" w:hAnsi="標楷體" w:hint="eastAsia"/>
          <w:b/>
        </w:rPr>
        <w:t>鄭  義、蕭慈飛、王鴻圖、</w:t>
      </w:r>
      <w:r w:rsidR="00D95CC5" w:rsidRPr="006A4A7D">
        <w:rPr>
          <w:rFonts w:ascii="標楷體" w:eastAsia="標楷體" w:hAnsi="標楷體" w:hint="eastAsia"/>
          <w:b/>
        </w:rPr>
        <w:t>汪清明</w:t>
      </w:r>
    </w:p>
    <w:p w:rsidR="008F252C" w:rsidRPr="00CD6D4A" w:rsidRDefault="00BD65BF" w:rsidP="00BD65BF">
      <w:pPr>
        <w:spacing w:line="400" w:lineRule="exact"/>
        <w:ind w:left="960"/>
        <w:rPr>
          <w:rFonts w:ascii="標楷體" w:eastAsia="標楷體" w:hAnsi="標楷體"/>
          <w:b/>
        </w:rPr>
      </w:pPr>
      <w:r w:rsidRPr="00CD6D4A">
        <w:rPr>
          <w:rFonts w:ascii="標楷體" w:eastAsia="標楷體" w:hAnsi="標楷體" w:hint="eastAsia"/>
          <w:b/>
        </w:rPr>
        <w:t xml:space="preserve">  監事-</w:t>
      </w:r>
      <w:r w:rsidR="00D95CC5">
        <w:rPr>
          <w:rFonts w:ascii="標楷體" w:eastAsia="標楷體" w:hAnsi="標楷體" w:hint="eastAsia"/>
          <w:b/>
        </w:rPr>
        <w:t>陳美珠</w:t>
      </w:r>
    </w:p>
    <w:p w:rsidR="00FE27D7" w:rsidRPr="00CD6D4A" w:rsidRDefault="00EA3489" w:rsidP="00FE27D7">
      <w:pPr>
        <w:spacing w:line="400" w:lineRule="exact"/>
        <w:rPr>
          <w:rFonts w:ascii="標楷體" w:eastAsia="標楷體" w:hAnsi="標楷體"/>
          <w:b/>
        </w:rPr>
      </w:pPr>
      <w:r w:rsidRPr="00CD6D4A">
        <w:rPr>
          <w:rFonts w:ascii="標楷體" w:eastAsia="標楷體" w:hAnsi="標楷體" w:hint="eastAsia"/>
          <w:b/>
        </w:rPr>
        <w:t xml:space="preserve">          </w:t>
      </w:r>
      <w:r w:rsidR="008F252C" w:rsidRPr="00CD6D4A">
        <w:rPr>
          <w:rFonts w:ascii="標楷體" w:eastAsia="標楷體" w:hAnsi="標楷體" w:hint="eastAsia"/>
          <w:b/>
        </w:rPr>
        <w:t>服務人員</w:t>
      </w:r>
      <w:r w:rsidRPr="00CD6D4A">
        <w:rPr>
          <w:rFonts w:ascii="標楷體" w:eastAsia="標楷體" w:hAnsi="標楷體" w:hint="eastAsia"/>
          <w:b/>
        </w:rPr>
        <w:t>-</w:t>
      </w:r>
      <w:r w:rsidR="00D95CC5" w:rsidRPr="00043D1F">
        <w:rPr>
          <w:rFonts w:ascii="標楷體" w:eastAsia="標楷體" w:hAnsi="標楷體" w:hint="eastAsia"/>
          <w:b/>
        </w:rPr>
        <w:t>呂建霖、</w:t>
      </w:r>
      <w:r w:rsidR="00043D1F" w:rsidRPr="00043D1F">
        <w:rPr>
          <w:rFonts w:ascii="標楷體" w:eastAsia="標楷體" w:hAnsi="標楷體" w:hint="eastAsia"/>
          <w:b/>
        </w:rPr>
        <w:t>黃大慶、</w:t>
      </w:r>
      <w:r w:rsidR="00D95CC5">
        <w:rPr>
          <w:rFonts w:ascii="標楷體" w:eastAsia="標楷體" w:hAnsi="標楷體" w:hint="eastAsia"/>
          <w:b/>
        </w:rPr>
        <w:t>林明揚、</w:t>
      </w:r>
      <w:r w:rsidR="00BC348F" w:rsidRPr="00CD6D4A">
        <w:rPr>
          <w:rFonts w:ascii="標楷體" w:eastAsia="標楷體" w:hAnsi="標楷體" w:hint="eastAsia"/>
          <w:b/>
        </w:rPr>
        <w:t>郭瀛豐、吳昱穎、張啟明</w:t>
      </w:r>
      <w:r w:rsidR="0021148E" w:rsidRPr="00CD6D4A">
        <w:rPr>
          <w:rFonts w:ascii="標楷體" w:eastAsia="標楷體" w:hAnsi="標楷體" w:hint="eastAsia"/>
          <w:b/>
        </w:rPr>
        <w:t>、</w:t>
      </w:r>
      <w:r w:rsidRPr="00CD6D4A">
        <w:rPr>
          <w:rFonts w:ascii="標楷體" w:eastAsia="標楷體" w:hAnsi="標楷體" w:hint="eastAsia"/>
          <w:b/>
        </w:rPr>
        <w:t>邱顯皓</w:t>
      </w:r>
    </w:p>
    <w:p w:rsidR="00EA3489" w:rsidRPr="00CD6D4A" w:rsidRDefault="00EA3489" w:rsidP="00FE27D7">
      <w:pPr>
        <w:spacing w:line="400" w:lineRule="exact"/>
        <w:rPr>
          <w:rFonts w:ascii="標楷體" w:eastAsia="標楷體" w:hAnsi="標楷體"/>
          <w:b/>
        </w:rPr>
      </w:pPr>
      <w:r w:rsidRPr="00CD6D4A">
        <w:rPr>
          <w:rFonts w:ascii="標楷體" w:eastAsia="標楷體" w:hAnsi="標楷體" w:hint="eastAsia"/>
          <w:b/>
        </w:rPr>
        <w:tab/>
      </w:r>
      <w:r w:rsidRPr="00CD6D4A">
        <w:rPr>
          <w:rFonts w:ascii="標楷體" w:eastAsia="標楷體" w:hAnsi="標楷體" w:hint="eastAsia"/>
          <w:b/>
        </w:rPr>
        <w:tab/>
        <w:t xml:space="preserve">  </w:t>
      </w:r>
    </w:p>
    <w:p w:rsidR="00FE27D7" w:rsidRPr="006A4A7D" w:rsidRDefault="00FE27D7" w:rsidP="00FE27D7">
      <w:pPr>
        <w:spacing w:line="400" w:lineRule="exact"/>
        <w:rPr>
          <w:rFonts w:ascii="標楷體" w:eastAsia="標楷體" w:hAnsi="標楷體"/>
          <w:b/>
        </w:rPr>
      </w:pPr>
      <w:r w:rsidRPr="006A4A7D">
        <w:rPr>
          <w:rFonts w:ascii="標楷體" w:eastAsia="標楷體" w:hAnsi="標楷體" w:hint="eastAsia"/>
          <w:b/>
        </w:rPr>
        <w:t>共</w:t>
      </w:r>
      <w:r w:rsidR="008F252C" w:rsidRPr="006A4A7D">
        <w:rPr>
          <w:rFonts w:ascii="標楷體" w:eastAsia="標楷體" w:hAnsi="標楷體" w:hint="eastAsia"/>
          <w:b/>
        </w:rPr>
        <w:t>2</w:t>
      </w:r>
      <w:r w:rsidR="00043D1F" w:rsidRPr="006A4A7D">
        <w:rPr>
          <w:rFonts w:ascii="標楷體" w:eastAsia="標楷體" w:hAnsi="標楷體" w:hint="eastAsia"/>
          <w:b/>
        </w:rPr>
        <w:t>7</w:t>
      </w:r>
      <w:r w:rsidRPr="006A4A7D">
        <w:rPr>
          <w:rFonts w:ascii="標楷體" w:eastAsia="標楷體" w:hAnsi="標楷體" w:hint="eastAsia"/>
          <w:b/>
        </w:rPr>
        <w:t>位</w:t>
      </w:r>
    </w:p>
    <w:p w:rsidR="001A7601" w:rsidRPr="00CD6D4A" w:rsidRDefault="001A7601" w:rsidP="00951BE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045DE8" w:rsidRPr="00CD6D4A" w:rsidRDefault="00F8792D" w:rsidP="00951BE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會議議程:</w:t>
      </w:r>
    </w:p>
    <w:p w:rsidR="00F8792D" w:rsidRPr="00CD6D4A" w:rsidRDefault="00F8792D" w:rsidP="00951BE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一、報告出列席人數、請主席宣布開會</w:t>
      </w:r>
    </w:p>
    <w:p w:rsidR="00F8792D" w:rsidRPr="00CD6D4A" w:rsidRDefault="00F8792D" w:rsidP="00951BE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二、主席致詞</w:t>
      </w:r>
    </w:p>
    <w:p w:rsidR="008F252C" w:rsidRPr="00CD6D4A" w:rsidRDefault="00041533" w:rsidP="00B273E2">
      <w:pPr>
        <w:spacing w:line="400" w:lineRule="exact"/>
        <w:ind w:leftChars="236" w:left="849" w:hangingChars="101" w:hanging="283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1.</w:t>
      </w:r>
      <w:r w:rsidR="00B50BFF">
        <w:rPr>
          <w:rFonts w:ascii="標楷體" w:eastAsia="標楷體" w:hAnsi="標楷體" w:hint="eastAsia"/>
          <w:b/>
          <w:sz w:val="28"/>
          <w:szCs w:val="28"/>
        </w:rPr>
        <w:t>感謝大家來參加理監事會，兩年的會長任期，有8次理監事會議，這次是第7次，代表我的魔術數字剩下1。</w:t>
      </w:r>
    </w:p>
    <w:p w:rsidR="00041533" w:rsidRPr="00CD6D4A" w:rsidRDefault="00041533" w:rsidP="00B273E2">
      <w:pPr>
        <w:spacing w:line="400" w:lineRule="exact"/>
        <w:ind w:leftChars="236" w:left="849" w:hangingChars="101" w:hanging="283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2.</w:t>
      </w:r>
      <w:r w:rsidR="00B50BFF">
        <w:rPr>
          <w:rFonts w:ascii="標楷體" w:eastAsia="標楷體" w:hAnsi="標楷體" w:hint="eastAsia"/>
          <w:b/>
          <w:sz w:val="28"/>
          <w:szCs w:val="28"/>
        </w:rPr>
        <w:t>謝謝所有的前會長(除郭敏能前會長與市長有飯局)都能參加今天的會議。</w:t>
      </w:r>
    </w:p>
    <w:p w:rsidR="00041533" w:rsidRPr="00CD6D4A" w:rsidRDefault="00041533" w:rsidP="00DC4B72">
      <w:pPr>
        <w:spacing w:line="400" w:lineRule="exact"/>
        <w:ind w:leftChars="237" w:left="992" w:hangingChars="151" w:hanging="423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3.</w:t>
      </w:r>
      <w:r w:rsidR="00B50BFF">
        <w:rPr>
          <w:rFonts w:ascii="標楷體" w:eastAsia="標楷體" w:hAnsi="標楷體" w:hint="eastAsia"/>
          <w:b/>
          <w:sz w:val="28"/>
          <w:szCs w:val="28"/>
        </w:rPr>
        <w:t>今天能欣賞高雄港美景與享受美食，要感謝蘇文德常務理事與曾季國常務監事</w:t>
      </w:r>
      <w:r w:rsidR="00B273E2" w:rsidRPr="00CD6D4A">
        <w:rPr>
          <w:rFonts w:ascii="標楷體" w:eastAsia="標楷體" w:hAnsi="標楷體" w:hint="eastAsia"/>
          <w:b/>
          <w:sz w:val="28"/>
          <w:szCs w:val="28"/>
        </w:rPr>
        <w:t>作東請客</w:t>
      </w:r>
      <w:r w:rsidR="00DC4B72" w:rsidRPr="00CD6D4A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FE27D7" w:rsidRPr="00CD6D4A" w:rsidRDefault="00FE27D7" w:rsidP="00951BED">
      <w:pPr>
        <w:spacing w:line="40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</w:p>
    <w:p w:rsidR="00E523DC" w:rsidRPr="00CD6D4A" w:rsidRDefault="00F8792D" w:rsidP="00E523DC">
      <w:pPr>
        <w:spacing w:line="400" w:lineRule="exact"/>
        <w:ind w:leftChars="-1" w:left="564" w:hangingChars="202" w:hanging="566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三、總幹事會務報告</w:t>
      </w:r>
      <w:r w:rsidR="001724A5" w:rsidRPr="00CD6D4A">
        <w:rPr>
          <w:rFonts w:ascii="標楷體" w:eastAsia="標楷體" w:hAnsi="標楷體" w:hint="eastAsia"/>
          <w:b/>
          <w:sz w:val="28"/>
          <w:szCs w:val="28"/>
        </w:rPr>
        <w:t>(上次會議決議執行情形)</w:t>
      </w:r>
      <w:r w:rsidR="007C7F04" w:rsidRPr="00CD6D4A">
        <w:rPr>
          <w:rFonts w:ascii="標楷體" w:eastAsia="標楷體" w:hAnsi="標楷體" w:hint="eastAsia"/>
          <w:b/>
          <w:sz w:val="28"/>
          <w:szCs w:val="28"/>
        </w:rPr>
        <w:t>：</w:t>
      </w:r>
      <w:r w:rsidR="00B07E17">
        <w:rPr>
          <w:rFonts w:ascii="標楷體" w:eastAsia="標楷體" w:hAnsi="標楷體" w:hint="eastAsia"/>
          <w:b/>
          <w:sz w:val="28"/>
          <w:szCs w:val="28"/>
        </w:rPr>
        <w:t>第七</w:t>
      </w:r>
      <w:r w:rsidR="00E523DC" w:rsidRPr="00CD6D4A">
        <w:rPr>
          <w:rFonts w:ascii="標楷體" w:eastAsia="標楷體" w:hAnsi="標楷體" w:hint="eastAsia"/>
          <w:b/>
          <w:sz w:val="28"/>
          <w:szCs w:val="28"/>
        </w:rPr>
        <w:t xml:space="preserve">次工作會議紀錄                            </w:t>
      </w:r>
    </w:p>
    <w:p w:rsidR="00B07E17" w:rsidRDefault="00B0322C" w:rsidP="00B07E17">
      <w:pPr>
        <w:spacing w:line="400" w:lineRule="exact"/>
        <w:ind w:firstLineChars="202" w:firstLine="566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1.</w:t>
      </w:r>
      <w:r w:rsidR="00B07E17">
        <w:rPr>
          <w:rFonts w:ascii="標楷體" w:eastAsia="標楷體" w:hAnsi="標楷體" w:hint="eastAsia"/>
          <w:b/>
          <w:sz w:val="28"/>
          <w:szCs w:val="28"/>
        </w:rPr>
        <w:t>4</w:t>
      </w:r>
      <w:r w:rsidR="00B07E17" w:rsidRPr="00D50FFD">
        <w:rPr>
          <w:rFonts w:ascii="標楷體" w:eastAsia="標楷體" w:hAnsi="標楷體" w:hint="eastAsia"/>
          <w:b/>
          <w:sz w:val="28"/>
          <w:szCs w:val="28"/>
        </w:rPr>
        <w:t>月</w:t>
      </w:r>
      <w:r w:rsidR="00B07E17">
        <w:rPr>
          <w:rFonts w:ascii="標楷體" w:eastAsia="標楷體" w:hAnsi="標楷體" w:hint="eastAsia"/>
          <w:b/>
          <w:sz w:val="28"/>
          <w:szCs w:val="28"/>
        </w:rPr>
        <w:t>8</w:t>
      </w:r>
      <w:r w:rsidR="00B07E17" w:rsidRPr="00D50FFD">
        <w:rPr>
          <w:rFonts w:ascii="標楷體" w:eastAsia="標楷體" w:hAnsi="標楷體" w:hint="eastAsia"/>
          <w:b/>
          <w:sz w:val="28"/>
          <w:szCs w:val="28"/>
        </w:rPr>
        <w:t>日</w:t>
      </w:r>
      <w:r w:rsidR="00B07E17" w:rsidRPr="00007DBB">
        <w:rPr>
          <w:rFonts w:ascii="標楷體" w:eastAsia="標楷體" w:hAnsi="標楷體" w:hint="eastAsia"/>
          <w:b/>
          <w:sz w:val="28"/>
          <w:szCs w:val="28"/>
        </w:rPr>
        <w:t>舉辦</w:t>
      </w:r>
      <w:r w:rsidR="00B07E17" w:rsidRPr="00D50FFD">
        <w:rPr>
          <w:rFonts w:ascii="標楷體" w:eastAsia="標楷體" w:hAnsi="標楷體" w:hint="eastAsia"/>
          <w:b/>
          <w:sz w:val="28"/>
          <w:szCs w:val="28"/>
        </w:rPr>
        <w:t>本屆第</w:t>
      </w:r>
      <w:r w:rsidR="00B07E17">
        <w:rPr>
          <w:rFonts w:ascii="標楷體" w:eastAsia="標楷體" w:hAnsi="標楷體" w:hint="eastAsia"/>
          <w:b/>
          <w:sz w:val="28"/>
          <w:szCs w:val="28"/>
        </w:rPr>
        <w:t>六</w:t>
      </w:r>
      <w:r w:rsidR="00B07E17" w:rsidRPr="00D50FFD">
        <w:rPr>
          <w:rFonts w:ascii="標楷體" w:eastAsia="標楷體" w:hAnsi="標楷體" w:hint="eastAsia"/>
          <w:b/>
          <w:sz w:val="28"/>
          <w:szCs w:val="28"/>
        </w:rPr>
        <w:t>次理監事聯席會</w:t>
      </w:r>
      <w:r w:rsidR="00B07E17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07E17" w:rsidRDefault="00B07E17" w:rsidP="00B07E17">
      <w:pPr>
        <w:spacing w:line="400" w:lineRule="exact"/>
        <w:ind w:firstLineChars="202" w:firstLine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Pr="00D50FFD">
        <w:rPr>
          <w:rFonts w:hint="eastAsia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5</w:t>
      </w:r>
      <w:r w:rsidRPr="00D50FFD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 w:hint="eastAsia"/>
          <w:b/>
          <w:sz w:val="28"/>
          <w:szCs w:val="28"/>
        </w:rPr>
        <w:t>4</w:t>
      </w:r>
      <w:r w:rsidRPr="00D50FFD">
        <w:rPr>
          <w:rFonts w:ascii="標楷體" w:eastAsia="標楷體" w:hAnsi="標楷體" w:hint="eastAsia"/>
          <w:b/>
          <w:sz w:val="28"/>
          <w:szCs w:val="28"/>
        </w:rPr>
        <w:t>日</w:t>
      </w:r>
      <w:r w:rsidRPr="00C32AFC">
        <w:rPr>
          <w:rFonts w:ascii="標楷體" w:eastAsia="標楷體" w:hAnsi="標楷體" w:hint="eastAsia"/>
          <w:b/>
          <w:sz w:val="28"/>
          <w:szCs w:val="28"/>
        </w:rPr>
        <w:t>邀請彭怡平學長</w:t>
      </w:r>
      <w:r>
        <w:rPr>
          <w:rFonts w:ascii="標楷體" w:eastAsia="標楷體" w:hAnsi="標楷體" w:hint="eastAsia"/>
          <w:b/>
          <w:sz w:val="28"/>
          <w:szCs w:val="28"/>
        </w:rPr>
        <w:t>專題</w:t>
      </w:r>
      <w:r w:rsidRPr="00C32AFC">
        <w:rPr>
          <w:rFonts w:ascii="標楷體" w:eastAsia="標楷體" w:hAnsi="標楷體" w:hint="eastAsia"/>
          <w:b/>
          <w:sz w:val="28"/>
          <w:szCs w:val="28"/>
        </w:rPr>
        <w:t>演講「從侯麥電影看法式品味」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07E17" w:rsidRDefault="00B07E17" w:rsidP="00B07E17">
      <w:pPr>
        <w:spacing w:line="400" w:lineRule="exact"/>
        <w:ind w:leftChars="237" w:left="852" w:hangingChars="101" w:hanging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3.</w:t>
      </w:r>
      <w:r w:rsidRPr="00D50FFD">
        <w:rPr>
          <w:rFonts w:hint="eastAsia"/>
        </w:rPr>
        <w:t xml:space="preserve"> </w:t>
      </w:r>
      <w:r w:rsidRPr="00BA21E0">
        <w:rPr>
          <w:rFonts w:ascii="標楷體" w:eastAsia="標楷體" w:hAnsi="標楷體" w:hint="eastAsia"/>
          <w:b/>
          <w:sz w:val="28"/>
          <w:szCs w:val="28"/>
        </w:rPr>
        <w:t>6月5日邀請郭敏能前會長專題演講「不能不知的耐震住宅與購屋時機」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816BF" w:rsidRPr="00CD6D4A" w:rsidRDefault="00B816BF" w:rsidP="00B816BF">
      <w:pPr>
        <w:spacing w:line="400" w:lineRule="exact"/>
        <w:ind w:leftChars="237" w:left="992" w:hangingChars="151" w:hanging="423"/>
        <w:rPr>
          <w:rFonts w:ascii="標楷體" w:eastAsia="標楷體" w:hAnsi="標楷體"/>
          <w:b/>
          <w:sz w:val="28"/>
          <w:szCs w:val="28"/>
        </w:rPr>
      </w:pPr>
    </w:p>
    <w:p w:rsidR="00F8792D" w:rsidRPr="00CD6D4A" w:rsidRDefault="004435E0" w:rsidP="00951BE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lastRenderedPageBreak/>
        <w:t>四</w:t>
      </w:r>
      <w:r w:rsidR="00F8792D" w:rsidRPr="00CD6D4A">
        <w:rPr>
          <w:rFonts w:ascii="標楷體" w:eastAsia="標楷體" w:hAnsi="標楷體" w:hint="eastAsia"/>
          <w:b/>
          <w:sz w:val="28"/>
          <w:szCs w:val="28"/>
        </w:rPr>
        <w:t>、</w:t>
      </w:r>
      <w:r w:rsidR="00D31256" w:rsidRPr="00CD6D4A">
        <w:rPr>
          <w:rFonts w:ascii="標楷體" w:eastAsia="標楷體" w:hAnsi="標楷體" w:hint="eastAsia"/>
          <w:b/>
          <w:sz w:val="28"/>
          <w:szCs w:val="28"/>
        </w:rPr>
        <w:t>審查案</w:t>
      </w:r>
    </w:p>
    <w:p w:rsidR="00F8792D" w:rsidRPr="00CD6D4A" w:rsidRDefault="00D31256" w:rsidP="00951BED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A.</w:t>
      </w:r>
      <w:r w:rsidR="00BC66AF" w:rsidRPr="00CD6D4A">
        <w:rPr>
          <w:rFonts w:hint="eastAsia"/>
        </w:rPr>
        <w:t xml:space="preserve"> </w:t>
      </w:r>
      <w:r w:rsidR="0083024F" w:rsidRPr="0083024F">
        <w:rPr>
          <w:rFonts w:ascii="標楷體" w:eastAsia="標楷體" w:hAnsi="標楷體" w:hint="eastAsia"/>
          <w:b/>
          <w:sz w:val="28"/>
          <w:szCs w:val="28"/>
        </w:rPr>
        <w:t>105.5.14.彭怡萍學長人文講座-「從侯麥電影看法式品味」結算案。</w:t>
      </w:r>
    </w:p>
    <w:p w:rsidR="00FC3856" w:rsidRDefault="00FE27D7" w:rsidP="00EF1E63">
      <w:pPr>
        <w:spacing w:line="400" w:lineRule="exact"/>
        <w:ind w:leftChars="118" w:left="1132" w:hangingChars="303" w:hanging="849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說明：</w:t>
      </w:r>
    </w:p>
    <w:p w:rsidR="00FC3856" w:rsidRDefault="00BB70D0" w:rsidP="00FC3856">
      <w:pPr>
        <w:pStyle w:val="a9"/>
        <w:numPr>
          <w:ilvl w:val="3"/>
          <w:numId w:val="11"/>
        </w:numPr>
        <w:spacing w:line="40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 w:rsidRPr="00FC3856">
        <w:rPr>
          <w:rFonts w:ascii="標楷體" w:eastAsia="標楷體" w:hAnsi="標楷體" w:hint="eastAsia"/>
          <w:b/>
          <w:sz w:val="28"/>
          <w:szCs w:val="28"/>
        </w:rPr>
        <w:t>參加人數：本會</w:t>
      </w:r>
      <w:r w:rsidRPr="00FC3856">
        <w:rPr>
          <w:rFonts w:ascii="標楷體" w:eastAsia="標楷體" w:hAnsi="標楷體"/>
          <w:b/>
          <w:sz w:val="28"/>
          <w:szCs w:val="28"/>
        </w:rPr>
        <w:t>80</w:t>
      </w:r>
      <w:r w:rsidRPr="00FC3856">
        <w:rPr>
          <w:rFonts w:ascii="標楷體" w:eastAsia="標楷體" w:hAnsi="標楷體" w:hint="eastAsia"/>
          <w:b/>
          <w:sz w:val="28"/>
          <w:szCs w:val="28"/>
        </w:rPr>
        <w:t>人、雄女校友會</w:t>
      </w:r>
      <w:r w:rsidRPr="00FC3856">
        <w:rPr>
          <w:rFonts w:ascii="標楷體" w:eastAsia="標楷體" w:hAnsi="標楷體"/>
          <w:b/>
          <w:sz w:val="28"/>
          <w:szCs w:val="28"/>
        </w:rPr>
        <w:t>33</w:t>
      </w:r>
      <w:r w:rsidRPr="00FC3856">
        <w:rPr>
          <w:rFonts w:ascii="標楷體" w:eastAsia="標楷體" w:hAnsi="標楷體" w:hint="eastAsia"/>
          <w:b/>
          <w:sz w:val="28"/>
          <w:szCs w:val="28"/>
        </w:rPr>
        <w:t>人、其他</w:t>
      </w:r>
      <w:r w:rsidRPr="00FC3856">
        <w:rPr>
          <w:rFonts w:ascii="標楷體" w:eastAsia="標楷體" w:hAnsi="標楷體"/>
          <w:b/>
          <w:sz w:val="28"/>
          <w:szCs w:val="28"/>
        </w:rPr>
        <w:t>20</w:t>
      </w:r>
      <w:r w:rsidRPr="00FC3856">
        <w:rPr>
          <w:rFonts w:ascii="標楷體" w:eastAsia="標楷體" w:hAnsi="標楷體" w:hint="eastAsia"/>
          <w:b/>
          <w:sz w:val="28"/>
          <w:szCs w:val="28"/>
        </w:rPr>
        <w:t>人，共133人</w:t>
      </w:r>
    </w:p>
    <w:p w:rsidR="00FC3856" w:rsidRPr="00FC3856" w:rsidRDefault="00BB70D0" w:rsidP="00FC3856">
      <w:pPr>
        <w:pStyle w:val="a9"/>
        <w:numPr>
          <w:ilvl w:val="3"/>
          <w:numId w:val="11"/>
        </w:numPr>
        <w:spacing w:line="40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 w:rsidRPr="00FC3856">
        <w:rPr>
          <w:rFonts w:ascii="標楷體" w:eastAsia="標楷體" w:hAnsi="標楷體" w:hint="eastAsia"/>
          <w:b/>
          <w:sz w:val="28"/>
          <w:szCs w:val="28"/>
        </w:rPr>
        <w:t>活動收入0元+捐款收入57</w:t>
      </w:r>
      <w:r w:rsidRPr="00FC3856">
        <w:rPr>
          <w:rFonts w:ascii="標楷體" w:eastAsia="標楷體" w:hAnsi="標楷體"/>
          <w:b/>
          <w:sz w:val="28"/>
          <w:szCs w:val="28"/>
        </w:rPr>
        <w:t>,600</w:t>
      </w:r>
      <w:r w:rsidRPr="00FC3856">
        <w:rPr>
          <w:rFonts w:ascii="標楷體" w:eastAsia="標楷體" w:hAnsi="標楷體" w:hint="eastAsia"/>
          <w:b/>
          <w:sz w:val="28"/>
          <w:szCs w:val="28"/>
        </w:rPr>
        <w:t>元</w:t>
      </w:r>
      <w:r w:rsidRPr="00FC3856">
        <w:rPr>
          <w:rFonts w:ascii="標楷體" w:eastAsia="標楷體" w:hAnsi="標楷體"/>
          <w:b/>
          <w:sz w:val="28"/>
          <w:szCs w:val="28"/>
        </w:rPr>
        <w:t>-</w:t>
      </w:r>
      <w:r w:rsidRPr="00FC3856">
        <w:rPr>
          <w:rFonts w:ascii="標楷體" w:eastAsia="標楷體" w:hAnsi="標楷體" w:hint="eastAsia"/>
          <w:b/>
          <w:sz w:val="28"/>
          <w:szCs w:val="28"/>
        </w:rPr>
        <w:t>活動支出28</w:t>
      </w:r>
      <w:r w:rsidRPr="00FC3856">
        <w:rPr>
          <w:rFonts w:ascii="標楷體" w:eastAsia="標楷體" w:hAnsi="標楷體"/>
          <w:b/>
          <w:sz w:val="28"/>
          <w:szCs w:val="28"/>
        </w:rPr>
        <w:t>,440</w:t>
      </w:r>
      <w:r w:rsidRPr="00FC3856">
        <w:rPr>
          <w:rFonts w:ascii="標楷體" w:eastAsia="標楷體" w:hAnsi="標楷體" w:hint="eastAsia"/>
          <w:b/>
          <w:sz w:val="28"/>
          <w:szCs w:val="28"/>
        </w:rPr>
        <w:t>元-學術講座11</w:t>
      </w:r>
      <w:r w:rsidRPr="00FC3856">
        <w:rPr>
          <w:rFonts w:ascii="標楷體" w:eastAsia="標楷體" w:hAnsi="標楷體"/>
          <w:b/>
          <w:sz w:val="28"/>
          <w:szCs w:val="28"/>
        </w:rPr>
        <w:t>,000</w:t>
      </w:r>
      <w:r w:rsidRPr="00FC3856">
        <w:rPr>
          <w:rFonts w:ascii="標楷體" w:eastAsia="標楷體" w:hAnsi="標楷體" w:hint="eastAsia"/>
          <w:b/>
          <w:sz w:val="28"/>
          <w:szCs w:val="28"/>
        </w:rPr>
        <w:t>元</w:t>
      </w:r>
      <w:r w:rsidRPr="00FC3856">
        <w:rPr>
          <w:rFonts w:ascii="標楷體" w:eastAsia="標楷體" w:hAnsi="標楷體"/>
          <w:b/>
          <w:sz w:val="28"/>
          <w:szCs w:val="28"/>
        </w:rPr>
        <w:t>=18,160</w:t>
      </w:r>
      <w:r w:rsidRPr="00FC3856">
        <w:rPr>
          <w:rFonts w:ascii="標楷體" w:eastAsia="標楷體" w:hAnsi="標楷體" w:hint="eastAsia"/>
          <w:b/>
          <w:sz w:val="28"/>
          <w:szCs w:val="28"/>
        </w:rPr>
        <w:t>元活動盈餘。</w:t>
      </w:r>
    </w:p>
    <w:p w:rsidR="00FE27D7" w:rsidRPr="007C2043" w:rsidRDefault="00821EAB" w:rsidP="007C2043">
      <w:pPr>
        <w:pStyle w:val="a9"/>
        <w:numPr>
          <w:ilvl w:val="3"/>
          <w:numId w:val="11"/>
        </w:numPr>
        <w:spacing w:line="40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 w:rsidRPr="00FC3856">
        <w:rPr>
          <w:rFonts w:ascii="標楷體" w:eastAsia="標楷體" w:hAnsi="標楷體" w:hint="eastAsia"/>
          <w:b/>
          <w:sz w:val="28"/>
          <w:szCs w:val="28"/>
        </w:rPr>
        <w:t>感謝：</w:t>
      </w:r>
      <w:r w:rsidR="00CD15D4">
        <w:rPr>
          <w:rFonts w:ascii="標楷體" w:eastAsia="標楷體" w:hAnsi="標楷體" w:hint="eastAsia"/>
          <w:b/>
          <w:sz w:val="28"/>
          <w:szCs w:val="28"/>
        </w:rPr>
        <w:t>廖</w:t>
      </w:r>
      <w:r w:rsidR="0083024F" w:rsidRPr="00FC3856">
        <w:rPr>
          <w:rFonts w:ascii="標楷體" w:eastAsia="標楷體" w:hAnsi="標楷體" w:hint="eastAsia"/>
          <w:b/>
          <w:sz w:val="28"/>
          <w:szCs w:val="28"/>
        </w:rPr>
        <w:t>會長捐款40</w:t>
      </w:r>
      <w:r w:rsidR="0083024F" w:rsidRPr="00FC3856">
        <w:rPr>
          <w:rFonts w:ascii="標楷體" w:eastAsia="標楷體" w:hAnsi="標楷體"/>
          <w:b/>
          <w:sz w:val="28"/>
          <w:szCs w:val="28"/>
        </w:rPr>
        <w:t>,000</w:t>
      </w:r>
      <w:r w:rsidR="0083024F" w:rsidRPr="00FC3856">
        <w:rPr>
          <w:rFonts w:ascii="標楷體" w:eastAsia="標楷體" w:hAnsi="標楷體" w:hint="eastAsia"/>
          <w:b/>
          <w:sz w:val="28"/>
          <w:szCs w:val="28"/>
        </w:rPr>
        <w:t>元、洪千惠</w:t>
      </w:r>
      <w:r w:rsidRPr="00FC3856">
        <w:rPr>
          <w:rFonts w:ascii="標楷體" w:eastAsia="標楷體" w:hAnsi="標楷體" w:hint="eastAsia"/>
          <w:b/>
          <w:sz w:val="28"/>
          <w:szCs w:val="28"/>
        </w:rPr>
        <w:t>理事</w:t>
      </w:r>
      <w:r w:rsidR="0083024F" w:rsidRPr="00FC3856">
        <w:rPr>
          <w:rFonts w:ascii="標楷體" w:eastAsia="標楷體" w:hAnsi="標楷體" w:hint="eastAsia"/>
          <w:b/>
          <w:sz w:val="28"/>
          <w:szCs w:val="28"/>
        </w:rPr>
        <w:t>捐5</w:t>
      </w:r>
      <w:r w:rsidR="0083024F" w:rsidRPr="00FC3856">
        <w:rPr>
          <w:rFonts w:ascii="標楷體" w:eastAsia="標楷體" w:hAnsi="標楷體"/>
          <w:b/>
          <w:sz w:val="28"/>
          <w:szCs w:val="28"/>
        </w:rPr>
        <w:t>,000</w:t>
      </w:r>
      <w:r w:rsidR="0083024F" w:rsidRPr="00FC3856">
        <w:rPr>
          <w:rFonts w:ascii="標楷體" w:eastAsia="標楷體" w:hAnsi="標楷體" w:hint="eastAsia"/>
          <w:b/>
          <w:sz w:val="28"/>
          <w:szCs w:val="28"/>
        </w:rPr>
        <w:t>元</w:t>
      </w:r>
      <w:r w:rsidR="00FC3856" w:rsidRPr="00FC3856">
        <w:rPr>
          <w:rFonts w:ascii="標楷體" w:eastAsia="標楷體" w:hAnsi="標楷體" w:hint="eastAsia"/>
          <w:b/>
          <w:sz w:val="28"/>
          <w:szCs w:val="28"/>
        </w:rPr>
        <w:t>，</w:t>
      </w:r>
      <w:r w:rsidR="00BB70D0" w:rsidRPr="00FC3856">
        <w:rPr>
          <w:rFonts w:ascii="標楷體" w:eastAsia="標楷體" w:hAnsi="標楷體" w:hint="eastAsia"/>
          <w:b/>
          <w:sz w:val="28"/>
          <w:szCs w:val="28"/>
        </w:rPr>
        <w:t>劉乃彰</w:t>
      </w:r>
      <w:r w:rsidR="00CD15D4">
        <w:rPr>
          <w:rFonts w:ascii="標楷體" w:eastAsia="標楷體" w:hAnsi="標楷體" w:hint="eastAsia"/>
          <w:b/>
          <w:sz w:val="28"/>
          <w:szCs w:val="28"/>
        </w:rPr>
        <w:t>總幹事</w:t>
      </w:r>
      <w:r w:rsidR="00BB70D0" w:rsidRPr="00FC3856">
        <w:rPr>
          <w:rFonts w:ascii="標楷體" w:eastAsia="標楷體" w:hAnsi="標楷體" w:hint="eastAsia"/>
          <w:b/>
          <w:sz w:val="28"/>
          <w:szCs w:val="28"/>
        </w:rPr>
        <w:t>贊助場地費12</w:t>
      </w:r>
      <w:r w:rsidR="00BB70D0" w:rsidRPr="00FC3856">
        <w:rPr>
          <w:rFonts w:ascii="標楷體" w:eastAsia="標楷體" w:hAnsi="標楷體"/>
          <w:b/>
          <w:sz w:val="28"/>
          <w:szCs w:val="28"/>
        </w:rPr>
        <w:t>,600</w:t>
      </w:r>
      <w:r w:rsidR="00BB70D0" w:rsidRPr="00FC3856">
        <w:rPr>
          <w:rFonts w:ascii="標楷體" w:eastAsia="標楷體" w:hAnsi="標楷體" w:hint="eastAsia"/>
          <w:b/>
          <w:sz w:val="28"/>
          <w:szCs w:val="28"/>
        </w:rPr>
        <w:t>元</w:t>
      </w:r>
      <w:r w:rsidRPr="00FC3856">
        <w:rPr>
          <w:rFonts w:ascii="標楷體" w:eastAsia="標楷體" w:hAnsi="標楷體" w:hint="eastAsia"/>
          <w:b/>
          <w:sz w:val="28"/>
          <w:szCs w:val="28"/>
        </w:rPr>
        <w:t>。</w:t>
      </w:r>
      <w:r w:rsidR="00FE27D7" w:rsidRPr="007C2043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</w:t>
      </w:r>
    </w:p>
    <w:p w:rsidR="00FE27D7" w:rsidRPr="00CD6D4A" w:rsidRDefault="00FE27D7" w:rsidP="00951BED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決議：</w:t>
      </w:r>
      <w:r w:rsidR="00821EAB" w:rsidRPr="00CD6D4A">
        <w:rPr>
          <w:rFonts w:ascii="標楷體" w:eastAsia="標楷體" w:hAnsi="標楷體" w:hint="eastAsia"/>
          <w:b/>
          <w:sz w:val="28"/>
          <w:szCs w:val="28"/>
        </w:rPr>
        <w:t>通過</w:t>
      </w:r>
    </w:p>
    <w:p w:rsidR="00FE27D7" w:rsidRPr="00CD6D4A" w:rsidRDefault="00FE27D7" w:rsidP="00951BED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</w:p>
    <w:p w:rsidR="00CF520D" w:rsidRPr="00CD6D4A" w:rsidRDefault="004545F9" w:rsidP="0083024F">
      <w:pPr>
        <w:spacing w:line="400" w:lineRule="exact"/>
        <w:ind w:leftChars="118" w:left="709" w:hangingChars="152" w:hanging="426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/>
          <w:b/>
          <w:sz w:val="28"/>
          <w:szCs w:val="28"/>
        </w:rPr>
        <w:t>B</w:t>
      </w:r>
      <w:r w:rsidR="00CF520D" w:rsidRPr="00CD6D4A">
        <w:rPr>
          <w:rFonts w:ascii="標楷體" w:eastAsia="標楷體" w:hAnsi="標楷體" w:hint="eastAsia"/>
          <w:b/>
          <w:sz w:val="28"/>
          <w:szCs w:val="28"/>
        </w:rPr>
        <w:t>.</w:t>
      </w:r>
      <w:r w:rsidR="0083024F" w:rsidRPr="0083024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3024F" w:rsidRPr="001D6C64">
        <w:rPr>
          <w:rFonts w:ascii="標楷體" w:eastAsia="標楷體" w:hAnsi="標楷體" w:hint="eastAsia"/>
          <w:b/>
          <w:sz w:val="28"/>
          <w:szCs w:val="28"/>
        </w:rPr>
        <w:t>10</w:t>
      </w:r>
      <w:r w:rsidR="0083024F">
        <w:rPr>
          <w:rFonts w:ascii="標楷體" w:eastAsia="標楷體" w:hAnsi="標楷體" w:hint="eastAsia"/>
          <w:b/>
          <w:sz w:val="28"/>
          <w:szCs w:val="28"/>
        </w:rPr>
        <w:t>5</w:t>
      </w:r>
      <w:r w:rsidR="0083024F" w:rsidRPr="001D6C64">
        <w:rPr>
          <w:rFonts w:ascii="標楷體" w:eastAsia="標楷體" w:hAnsi="標楷體" w:hint="eastAsia"/>
          <w:b/>
          <w:sz w:val="28"/>
          <w:szCs w:val="28"/>
        </w:rPr>
        <w:t>.</w:t>
      </w:r>
      <w:r w:rsidR="0083024F">
        <w:rPr>
          <w:rFonts w:ascii="標楷體" w:eastAsia="標楷體" w:hAnsi="標楷體" w:hint="eastAsia"/>
          <w:b/>
          <w:sz w:val="28"/>
          <w:szCs w:val="28"/>
        </w:rPr>
        <w:t>6</w:t>
      </w:r>
      <w:r w:rsidR="0083024F" w:rsidRPr="001D6C64">
        <w:rPr>
          <w:rFonts w:ascii="標楷體" w:eastAsia="標楷體" w:hAnsi="標楷體" w:hint="eastAsia"/>
          <w:b/>
          <w:sz w:val="28"/>
          <w:szCs w:val="28"/>
        </w:rPr>
        <w:t>.</w:t>
      </w:r>
      <w:r w:rsidR="0083024F">
        <w:rPr>
          <w:rFonts w:ascii="標楷體" w:eastAsia="標楷體" w:hAnsi="標楷體" w:hint="eastAsia"/>
          <w:b/>
          <w:sz w:val="28"/>
          <w:szCs w:val="28"/>
        </w:rPr>
        <w:t>5</w:t>
      </w:r>
      <w:r w:rsidR="0083024F" w:rsidRPr="001D6C64">
        <w:rPr>
          <w:rFonts w:ascii="標楷體" w:eastAsia="標楷體" w:hAnsi="標楷體" w:hint="eastAsia"/>
          <w:b/>
          <w:sz w:val="28"/>
          <w:szCs w:val="28"/>
        </w:rPr>
        <w:t>.</w:t>
      </w:r>
      <w:r w:rsidR="0083024F">
        <w:rPr>
          <w:rFonts w:ascii="標楷體" w:eastAsia="標楷體" w:hAnsi="標楷體" w:hint="eastAsia"/>
          <w:b/>
          <w:sz w:val="28"/>
          <w:szCs w:val="28"/>
        </w:rPr>
        <w:t>郭敏能副總會長專題演講-</w:t>
      </w:r>
      <w:r w:rsidR="0083024F" w:rsidRPr="0056486E">
        <w:rPr>
          <w:rFonts w:ascii="標楷體" w:eastAsia="標楷體" w:hAnsi="標楷體" w:hint="eastAsia"/>
          <w:b/>
          <w:sz w:val="28"/>
          <w:szCs w:val="28"/>
        </w:rPr>
        <w:t>「</w:t>
      </w:r>
      <w:r w:rsidR="0083024F">
        <w:rPr>
          <w:rFonts w:ascii="標楷體" w:eastAsia="標楷體" w:hAnsi="標楷體" w:hint="eastAsia"/>
          <w:b/>
          <w:sz w:val="28"/>
          <w:szCs w:val="28"/>
        </w:rPr>
        <w:t>不能不知的耐震住宅與購屋時機</w:t>
      </w:r>
      <w:r w:rsidR="0083024F" w:rsidRPr="0056486E">
        <w:rPr>
          <w:rFonts w:ascii="標楷體" w:eastAsia="標楷體" w:hAnsi="標楷體" w:hint="eastAsia"/>
          <w:b/>
          <w:sz w:val="28"/>
          <w:szCs w:val="28"/>
        </w:rPr>
        <w:t>」</w:t>
      </w:r>
      <w:r w:rsidR="0083024F" w:rsidRPr="001D6C64">
        <w:rPr>
          <w:rFonts w:ascii="標楷體" w:eastAsia="標楷體" w:hAnsi="標楷體" w:hint="eastAsia"/>
          <w:b/>
          <w:sz w:val="28"/>
          <w:szCs w:val="28"/>
        </w:rPr>
        <w:t>結算案。</w:t>
      </w:r>
    </w:p>
    <w:p w:rsidR="00FC3856" w:rsidRDefault="00FE27D7" w:rsidP="00FC3856">
      <w:pPr>
        <w:spacing w:line="400" w:lineRule="exact"/>
        <w:ind w:leftChars="118" w:left="1132" w:hangingChars="303" w:hanging="849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說明：</w:t>
      </w:r>
    </w:p>
    <w:p w:rsidR="00FC3856" w:rsidRDefault="00FC3856" w:rsidP="00CD15D4">
      <w:pPr>
        <w:pStyle w:val="a9"/>
        <w:numPr>
          <w:ilvl w:val="0"/>
          <w:numId w:val="12"/>
        </w:numPr>
        <w:spacing w:line="40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 w:rsidRPr="00B117EF">
        <w:rPr>
          <w:rFonts w:ascii="標楷體" w:eastAsia="標楷體" w:hAnsi="標楷體" w:hint="eastAsia"/>
          <w:b/>
          <w:sz w:val="28"/>
          <w:szCs w:val="28"/>
        </w:rPr>
        <w:t>人數：</w:t>
      </w:r>
      <w:r>
        <w:rPr>
          <w:rFonts w:ascii="標楷體" w:eastAsia="標楷體" w:hAnsi="標楷體" w:hint="eastAsia"/>
          <w:b/>
          <w:sz w:val="28"/>
          <w:szCs w:val="28"/>
        </w:rPr>
        <w:t>81</w:t>
      </w:r>
      <w:r w:rsidRPr="00B117EF">
        <w:rPr>
          <w:rFonts w:ascii="標楷體" w:eastAsia="標楷體" w:hAnsi="標楷體" w:hint="eastAsia"/>
          <w:b/>
          <w:sz w:val="28"/>
          <w:szCs w:val="28"/>
        </w:rPr>
        <w:t>人</w:t>
      </w:r>
    </w:p>
    <w:p w:rsidR="00FC3856" w:rsidRDefault="00FC3856" w:rsidP="00CD15D4">
      <w:pPr>
        <w:pStyle w:val="a9"/>
        <w:numPr>
          <w:ilvl w:val="0"/>
          <w:numId w:val="12"/>
        </w:numPr>
        <w:spacing w:line="40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 w:rsidRPr="00D20D47">
        <w:rPr>
          <w:rFonts w:ascii="標楷體" w:eastAsia="標楷體" w:hAnsi="標楷體" w:hint="eastAsia"/>
          <w:b/>
          <w:sz w:val="28"/>
          <w:szCs w:val="28"/>
        </w:rPr>
        <w:t>經費結算</w:t>
      </w:r>
      <w:r>
        <w:rPr>
          <w:rFonts w:ascii="標楷體" w:eastAsia="標楷體" w:hAnsi="標楷體" w:hint="eastAsia"/>
          <w:b/>
          <w:sz w:val="28"/>
          <w:szCs w:val="28"/>
        </w:rPr>
        <w:t>：活動收入0元+捐款收入40,000元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活動支出20</w:t>
      </w:r>
      <w:r>
        <w:rPr>
          <w:rFonts w:ascii="標楷體" w:eastAsia="標楷體" w:hAnsi="標楷體"/>
          <w:b/>
          <w:sz w:val="28"/>
          <w:szCs w:val="28"/>
        </w:rPr>
        <w:t>,</w:t>
      </w:r>
      <w:r>
        <w:rPr>
          <w:rFonts w:ascii="標楷體" w:eastAsia="標楷體" w:hAnsi="標楷體" w:hint="eastAsia"/>
          <w:b/>
          <w:sz w:val="28"/>
          <w:szCs w:val="28"/>
        </w:rPr>
        <w:t>35</w:t>
      </w:r>
      <w:r>
        <w:rPr>
          <w:rFonts w:ascii="標楷體" w:eastAsia="標楷體" w:hAnsi="標楷體"/>
          <w:b/>
          <w:sz w:val="28"/>
          <w:szCs w:val="28"/>
        </w:rPr>
        <w:t>0</w:t>
      </w:r>
      <w:r>
        <w:rPr>
          <w:rFonts w:ascii="標楷體" w:eastAsia="標楷體" w:hAnsi="標楷體" w:hint="eastAsia"/>
          <w:b/>
          <w:sz w:val="28"/>
          <w:szCs w:val="28"/>
        </w:rPr>
        <w:t>元</w:t>
      </w:r>
      <w:r>
        <w:rPr>
          <w:rFonts w:ascii="標楷體" w:eastAsia="標楷體" w:hAnsi="標楷體"/>
          <w:b/>
          <w:sz w:val="28"/>
          <w:szCs w:val="28"/>
        </w:rPr>
        <w:t>=</w:t>
      </w:r>
      <w:r>
        <w:rPr>
          <w:rFonts w:ascii="標楷體" w:eastAsia="標楷體" w:hAnsi="標楷體" w:hint="eastAsia"/>
          <w:b/>
          <w:sz w:val="28"/>
          <w:szCs w:val="28"/>
        </w:rPr>
        <w:t>19,650元活動盈餘</w:t>
      </w:r>
      <w:r w:rsidRPr="00B117EF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FC3856" w:rsidRDefault="00FC3856" w:rsidP="00CD15D4">
      <w:pPr>
        <w:pStyle w:val="a9"/>
        <w:numPr>
          <w:ilvl w:val="0"/>
          <w:numId w:val="12"/>
        </w:numPr>
        <w:spacing w:line="40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感謝：郭</w:t>
      </w:r>
      <w:r w:rsidR="00CD15D4" w:rsidRPr="00CD15D4">
        <w:rPr>
          <w:rFonts w:ascii="標楷體" w:eastAsia="標楷體" w:hAnsi="標楷體" w:hint="eastAsia"/>
          <w:b/>
          <w:sz w:val="28"/>
          <w:szCs w:val="28"/>
        </w:rPr>
        <w:t>敏能</w:t>
      </w:r>
      <w:r>
        <w:rPr>
          <w:rFonts w:ascii="標楷體" w:eastAsia="標楷體" w:hAnsi="標楷體" w:hint="eastAsia"/>
          <w:b/>
          <w:sz w:val="28"/>
          <w:szCs w:val="28"/>
        </w:rPr>
        <w:t>前會長捐款30</w:t>
      </w:r>
      <w:r>
        <w:rPr>
          <w:rFonts w:ascii="標楷體" w:eastAsia="標楷體" w:hAnsi="標楷體"/>
          <w:b/>
          <w:sz w:val="28"/>
          <w:szCs w:val="28"/>
        </w:rPr>
        <w:t>,000</w:t>
      </w:r>
      <w:r>
        <w:rPr>
          <w:rFonts w:ascii="標楷體" w:eastAsia="標楷體" w:hAnsi="標楷體" w:hint="eastAsia"/>
          <w:b/>
          <w:sz w:val="28"/>
          <w:szCs w:val="28"/>
        </w:rPr>
        <w:t>元，</w:t>
      </w:r>
      <w:r w:rsidR="00CD15D4">
        <w:rPr>
          <w:rFonts w:ascii="標楷體" w:eastAsia="標楷體" w:hAnsi="標楷體" w:hint="eastAsia"/>
          <w:b/>
          <w:sz w:val="28"/>
          <w:szCs w:val="28"/>
        </w:rPr>
        <w:t>廖</w:t>
      </w:r>
      <w:r>
        <w:rPr>
          <w:rFonts w:ascii="標楷體" w:eastAsia="標楷體" w:hAnsi="標楷體" w:hint="eastAsia"/>
          <w:b/>
          <w:sz w:val="28"/>
          <w:szCs w:val="28"/>
        </w:rPr>
        <w:t>會長捐款10</w:t>
      </w:r>
      <w:r>
        <w:rPr>
          <w:rFonts w:ascii="標楷體" w:eastAsia="標楷體" w:hAnsi="標楷體"/>
          <w:b/>
          <w:sz w:val="28"/>
          <w:szCs w:val="28"/>
        </w:rPr>
        <w:t>,000</w:t>
      </w:r>
      <w:r>
        <w:rPr>
          <w:rFonts w:ascii="標楷體" w:eastAsia="標楷體" w:hAnsi="標楷體" w:hint="eastAsia"/>
          <w:b/>
          <w:sz w:val="28"/>
          <w:szCs w:val="28"/>
        </w:rPr>
        <w:t>元</w:t>
      </w:r>
    </w:p>
    <w:p w:rsidR="00FC3856" w:rsidRPr="00FC3856" w:rsidRDefault="007C2043" w:rsidP="00CD15D4">
      <w:pPr>
        <w:pStyle w:val="a9"/>
        <w:numPr>
          <w:ilvl w:val="0"/>
          <w:numId w:val="12"/>
        </w:numPr>
        <w:spacing w:line="40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餐飲</w:t>
      </w:r>
      <w:r w:rsidR="00AF24FE" w:rsidRPr="006A4A7D">
        <w:rPr>
          <w:rFonts w:ascii="標楷體" w:eastAsia="標楷體" w:hAnsi="標楷體" w:hint="eastAsia"/>
          <w:b/>
          <w:sz w:val="28"/>
          <w:szCs w:val="28"/>
        </w:rPr>
        <w:t>份</w:t>
      </w:r>
      <w:r w:rsidRPr="006A4A7D">
        <w:rPr>
          <w:rFonts w:ascii="標楷體" w:eastAsia="標楷體" w:hAnsi="標楷體" w:hint="eastAsia"/>
          <w:b/>
          <w:sz w:val="28"/>
          <w:szCs w:val="28"/>
        </w:rPr>
        <w:t>量</w:t>
      </w:r>
      <w:r w:rsidR="00FC3856">
        <w:rPr>
          <w:rFonts w:ascii="標楷體" w:eastAsia="標楷體" w:hAnsi="標楷體" w:hint="eastAsia"/>
          <w:b/>
          <w:sz w:val="28"/>
          <w:szCs w:val="28"/>
        </w:rPr>
        <w:t>略有不足，下次餐飲部分可以考慮其他家來辦。</w:t>
      </w:r>
    </w:p>
    <w:p w:rsidR="00FE27D7" w:rsidRPr="00CD6D4A" w:rsidRDefault="00FE27D7" w:rsidP="00FC3856">
      <w:pPr>
        <w:spacing w:line="400" w:lineRule="exact"/>
        <w:ind w:leftChars="118" w:left="1132" w:hangingChars="303" w:hanging="849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決議：</w:t>
      </w:r>
      <w:r w:rsidR="00821EAB" w:rsidRPr="00CD6D4A">
        <w:rPr>
          <w:rFonts w:ascii="標楷體" w:eastAsia="標楷體" w:hAnsi="標楷體" w:hint="eastAsia"/>
          <w:b/>
          <w:sz w:val="28"/>
          <w:szCs w:val="28"/>
        </w:rPr>
        <w:t>通過</w:t>
      </w:r>
    </w:p>
    <w:p w:rsidR="00821EAB" w:rsidRPr="00CD6D4A" w:rsidRDefault="00821EAB" w:rsidP="00951BED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</w:p>
    <w:p w:rsidR="00FC3856" w:rsidRDefault="004545F9" w:rsidP="00FC3856">
      <w:pPr>
        <w:spacing w:line="400" w:lineRule="exact"/>
        <w:ind w:leftChars="118" w:left="283" w:firstLine="1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/>
          <w:b/>
          <w:sz w:val="28"/>
          <w:szCs w:val="28"/>
        </w:rPr>
        <w:t>C</w:t>
      </w:r>
      <w:r w:rsidR="00F8792D" w:rsidRPr="00CD6D4A">
        <w:rPr>
          <w:rFonts w:ascii="標楷體" w:eastAsia="標楷體" w:hAnsi="標楷體" w:hint="eastAsia"/>
          <w:b/>
          <w:sz w:val="28"/>
          <w:szCs w:val="28"/>
        </w:rPr>
        <w:t>.</w:t>
      </w:r>
      <w:r w:rsidR="00FC3856" w:rsidRPr="00FC385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C3856">
        <w:rPr>
          <w:rFonts w:ascii="標楷體" w:eastAsia="標楷體" w:hAnsi="標楷體" w:hint="eastAsia"/>
          <w:b/>
          <w:sz w:val="28"/>
          <w:szCs w:val="28"/>
        </w:rPr>
        <w:t>105.7.16.舉辦</w:t>
      </w:r>
      <w:r w:rsidR="00FC3856" w:rsidRPr="0056486E">
        <w:rPr>
          <w:rFonts w:ascii="標楷體" w:eastAsia="標楷體" w:hAnsi="標楷體" w:hint="eastAsia"/>
          <w:b/>
          <w:sz w:val="28"/>
          <w:szCs w:val="28"/>
        </w:rPr>
        <w:t>「</w:t>
      </w:r>
      <w:r w:rsidR="00FC3856">
        <w:rPr>
          <w:rFonts w:ascii="標楷體" w:eastAsia="標楷體" w:hAnsi="標楷體" w:hint="eastAsia"/>
          <w:b/>
          <w:sz w:val="28"/>
          <w:szCs w:val="28"/>
        </w:rPr>
        <w:t>嘉義一日遊</w:t>
      </w:r>
      <w:r w:rsidR="00FC3856" w:rsidRPr="0056486E">
        <w:rPr>
          <w:rFonts w:ascii="標楷體" w:eastAsia="標楷體" w:hAnsi="標楷體" w:hint="eastAsia"/>
          <w:b/>
          <w:sz w:val="28"/>
          <w:szCs w:val="28"/>
        </w:rPr>
        <w:t>」</w:t>
      </w:r>
      <w:r w:rsidR="00FC3856">
        <w:rPr>
          <w:rFonts w:ascii="標楷體" w:eastAsia="標楷體" w:hAnsi="標楷體" w:hint="eastAsia"/>
          <w:b/>
          <w:sz w:val="28"/>
          <w:szCs w:val="28"/>
        </w:rPr>
        <w:t>自強活動結算案。</w:t>
      </w:r>
    </w:p>
    <w:p w:rsidR="00FC3856" w:rsidRDefault="00FC3856" w:rsidP="00FC3856">
      <w:pPr>
        <w:spacing w:line="400" w:lineRule="exact"/>
        <w:ind w:leftChars="118" w:left="1132" w:hangingChars="303" w:hanging="849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說明：</w:t>
      </w:r>
    </w:p>
    <w:p w:rsidR="00FC3856" w:rsidRDefault="00FC3856" w:rsidP="00A47DA6">
      <w:pPr>
        <w:pStyle w:val="a9"/>
        <w:numPr>
          <w:ilvl w:val="0"/>
          <w:numId w:val="14"/>
        </w:numPr>
        <w:spacing w:line="40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 w:rsidRPr="00B117EF">
        <w:rPr>
          <w:rFonts w:ascii="標楷體" w:eastAsia="標楷體" w:hAnsi="標楷體" w:hint="eastAsia"/>
          <w:b/>
          <w:sz w:val="28"/>
          <w:szCs w:val="28"/>
        </w:rPr>
        <w:t>人數：</w:t>
      </w:r>
      <w:r>
        <w:rPr>
          <w:rFonts w:ascii="標楷體" w:eastAsia="標楷體" w:hAnsi="標楷體" w:hint="eastAsia"/>
          <w:b/>
          <w:sz w:val="28"/>
          <w:szCs w:val="28"/>
        </w:rPr>
        <w:t>36</w:t>
      </w:r>
      <w:r w:rsidRPr="00B117EF">
        <w:rPr>
          <w:rFonts w:ascii="標楷體" w:eastAsia="標楷體" w:hAnsi="標楷體" w:hint="eastAsia"/>
          <w:b/>
          <w:sz w:val="28"/>
          <w:szCs w:val="28"/>
        </w:rPr>
        <w:t>人</w:t>
      </w:r>
    </w:p>
    <w:p w:rsidR="00FC3856" w:rsidRDefault="00FC3856" w:rsidP="00A47DA6">
      <w:pPr>
        <w:pStyle w:val="a9"/>
        <w:numPr>
          <w:ilvl w:val="0"/>
          <w:numId w:val="14"/>
        </w:numPr>
        <w:spacing w:line="40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 w:rsidRPr="00D20D47">
        <w:rPr>
          <w:rFonts w:ascii="標楷體" w:eastAsia="標楷體" w:hAnsi="標楷體" w:hint="eastAsia"/>
          <w:b/>
          <w:sz w:val="28"/>
          <w:szCs w:val="28"/>
        </w:rPr>
        <w:t>經費結算</w:t>
      </w:r>
      <w:r>
        <w:rPr>
          <w:rFonts w:ascii="標楷體" w:eastAsia="標楷體" w:hAnsi="標楷體" w:hint="eastAsia"/>
          <w:b/>
          <w:sz w:val="28"/>
          <w:szCs w:val="28"/>
        </w:rPr>
        <w:t>：活動收入32</w:t>
      </w:r>
      <w:r>
        <w:rPr>
          <w:rFonts w:ascii="標楷體" w:eastAsia="標楷體" w:hAnsi="標楷體"/>
          <w:b/>
          <w:sz w:val="28"/>
          <w:szCs w:val="28"/>
        </w:rPr>
        <w:t>,400</w:t>
      </w:r>
      <w:r>
        <w:rPr>
          <w:rFonts w:ascii="標楷體" w:eastAsia="標楷體" w:hAnsi="標楷體" w:hint="eastAsia"/>
          <w:b/>
          <w:sz w:val="28"/>
          <w:szCs w:val="28"/>
        </w:rPr>
        <w:t>元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活動支出2</w:t>
      </w:r>
      <w:r>
        <w:rPr>
          <w:rFonts w:ascii="標楷體" w:eastAsia="標楷體" w:hAnsi="標楷體"/>
          <w:b/>
          <w:sz w:val="28"/>
          <w:szCs w:val="28"/>
        </w:rPr>
        <w:t>7,</w:t>
      </w:r>
      <w:r>
        <w:rPr>
          <w:rFonts w:ascii="標楷體" w:eastAsia="標楷體" w:hAnsi="標楷體" w:hint="eastAsia"/>
          <w:b/>
          <w:sz w:val="28"/>
          <w:szCs w:val="28"/>
        </w:rPr>
        <w:t>5</w:t>
      </w:r>
      <w:r>
        <w:rPr>
          <w:rFonts w:ascii="標楷體" w:eastAsia="標楷體" w:hAnsi="標楷體"/>
          <w:b/>
          <w:sz w:val="28"/>
          <w:szCs w:val="28"/>
        </w:rPr>
        <w:t>47</w:t>
      </w:r>
      <w:r>
        <w:rPr>
          <w:rFonts w:ascii="標楷體" w:eastAsia="標楷體" w:hAnsi="標楷體" w:hint="eastAsia"/>
          <w:b/>
          <w:sz w:val="28"/>
          <w:szCs w:val="28"/>
        </w:rPr>
        <w:t>元</w:t>
      </w:r>
      <w:r>
        <w:rPr>
          <w:rFonts w:ascii="標楷體" w:eastAsia="標楷體" w:hAnsi="標楷體"/>
          <w:b/>
          <w:sz w:val="28"/>
          <w:szCs w:val="28"/>
        </w:rPr>
        <w:t>=</w:t>
      </w:r>
      <w:r w:rsidR="00A47DA6">
        <w:rPr>
          <w:rFonts w:ascii="標楷體" w:eastAsia="標楷體" w:hAnsi="標楷體"/>
          <w:b/>
          <w:sz w:val="28"/>
          <w:szCs w:val="28"/>
        </w:rPr>
        <w:t>4</w:t>
      </w:r>
      <w:r>
        <w:rPr>
          <w:rFonts w:ascii="標楷體" w:eastAsia="標楷體" w:hAnsi="標楷體" w:hint="eastAsia"/>
          <w:b/>
          <w:sz w:val="28"/>
          <w:szCs w:val="28"/>
        </w:rPr>
        <w:t>,</w:t>
      </w:r>
      <w:r w:rsidR="00A47DA6">
        <w:rPr>
          <w:rFonts w:ascii="標楷體" w:eastAsia="標楷體" w:hAnsi="標楷體"/>
          <w:b/>
          <w:sz w:val="28"/>
          <w:szCs w:val="28"/>
        </w:rPr>
        <w:t>853</w:t>
      </w:r>
      <w:r>
        <w:rPr>
          <w:rFonts w:ascii="標楷體" w:eastAsia="標楷體" w:hAnsi="標楷體" w:hint="eastAsia"/>
          <w:b/>
          <w:sz w:val="28"/>
          <w:szCs w:val="28"/>
        </w:rPr>
        <w:t>元活動盈餘</w:t>
      </w:r>
      <w:r w:rsidRPr="00B117EF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FC3856" w:rsidRDefault="007C2043" w:rsidP="00A47DA6">
      <w:pPr>
        <w:pStyle w:val="a9"/>
        <w:numPr>
          <w:ilvl w:val="0"/>
          <w:numId w:val="14"/>
        </w:numPr>
        <w:spacing w:line="40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天氣情況不錯，</w:t>
      </w:r>
      <w:r w:rsidR="00A47DA6">
        <w:rPr>
          <w:rFonts w:ascii="標楷體" w:eastAsia="標楷體" w:hAnsi="標楷體" w:hint="eastAsia"/>
          <w:b/>
          <w:sz w:val="28"/>
          <w:szCs w:val="28"/>
        </w:rPr>
        <w:t>這次用餐的量與品質尤其是環境皆有明顯的改善，此次係透過遊覽車司機代訂，成效不錯，下次還是比照此種方式處理。</w:t>
      </w:r>
    </w:p>
    <w:p w:rsidR="00FC3856" w:rsidRPr="00CD6D4A" w:rsidRDefault="00FC3856" w:rsidP="003A434F">
      <w:pPr>
        <w:spacing w:line="5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決議：通過</w:t>
      </w:r>
    </w:p>
    <w:p w:rsidR="00FC3856" w:rsidRPr="00FC3856" w:rsidRDefault="00FC3856" w:rsidP="00951BED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</w:p>
    <w:p w:rsidR="00F8792D" w:rsidRPr="00CD6D4A" w:rsidRDefault="00FC3856" w:rsidP="00FC3856">
      <w:pPr>
        <w:spacing w:line="400" w:lineRule="exact"/>
        <w:ind w:leftChars="118" w:left="283" w:firstLine="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D.</w:t>
      </w:r>
      <w:r w:rsidR="00004CCE" w:rsidRPr="00CD6D4A">
        <w:rPr>
          <w:rFonts w:ascii="標楷體" w:eastAsia="標楷體" w:hAnsi="標楷體" w:hint="eastAsia"/>
          <w:b/>
          <w:sz w:val="28"/>
          <w:szCs w:val="28"/>
        </w:rPr>
        <w:t>105年</w:t>
      </w:r>
      <w:r>
        <w:rPr>
          <w:rFonts w:ascii="標楷體" w:eastAsia="標楷體" w:hAnsi="標楷體" w:hint="eastAsia"/>
          <w:b/>
          <w:sz w:val="28"/>
          <w:szCs w:val="28"/>
        </w:rPr>
        <w:t>4</w:t>
      </w:r>
      <w:r w:rsidR="00004CCE" w:rsidRPr="00CD6D4A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6</w:t>
      </w:r>
      <w:r w:rsidR="00004CCE" w:rsidRPr="00CD6D4A">
        <w:rPr>
          <w:rFonts w:ascii="標楷體" w:eastAsia="標楷體" w:hAnsi="標楷體" w:hint="eastAsia"/>
          <w:b/>
          <w:sz w:val="28"/>
          <w:szCs w:val="28"/>
        </w:rPr>
        <w:t>月份財務收支決算表。</w:t>
      </w:r>
      <w:r w:rsidR="00C60E4E" w:rsidRPr="00CD6D4A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FE27D7" w:rsidRPr="00CD6D4A" w:rsidRDefault="00FE27D7" w:rsidP="003A434F">
      <w:pPr>
        <w:spacing w:line="5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決議：</w:t>
      </w:r>
      <w:r w:rsidR="00821EAB" w:rsidRPr="00CD6D4A">
        <w:rPr>
          <w:rFonts w:ascii="標楷體" w:eastAsia="標楷體" w:hAnsi="標楷體" w:hint="eastAsia"/>
          <w:b/>
          <w:sz w:val="28"/>
          <w:szCs w:val="28"/>
        </w:rPr>
        <w:t>通過</w:t>
      </w:r>
    </w:p>
    <w:p w:rsidR="00FE27D7" w:rsidRPr="00CD6D4A" w:rsidRDefault="00FE27D7" w:rsidP="00951BED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</w:p>
    <w:p w:rsidR="00F8792D" w:rsidRPr="00CD6D4A" w:rsidRDefault="00FC3856" w:rsidP="00951BED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E</w:t>
      </w:r>
      <w:r w:rsidR="00F8792D" w:rsidRPr="00CD6D4A">
        <w:rPr>
          <w:rFonts w:ascii="標楷體" w:eastAsia="標楷體" w:hAnsi="標楷體" w:hint="eastAsia"/>
          <w:b/>
          <w:sz w:val="28"/>
          <w:szCs w:val="28"/>
        </w:rPr>
        <w:t>.新會員入會案。</w:t>
      </w:r>
    </w:p>
    <w:p w:rsidR="00F8792D" w:rsidRPr="00CD6D4A" w:rsidRDefault="00FE27D7" w:rsidP="00CD15D4">
      <w:pPr>
        <w:spacing w:line="400" w:lineRule="exact"/>
        <w:ind w:leftChars="118" w:left="1132" w:hangingChars="303" w:hanging="849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決議：</w:t>
      </w:r>
      <w:r w:rsidR="00D4124B" w:rsidRPr="00CD6D4A">
        <w:rPr>
          <w:rFonts w:ascii="標楷體" w:eastAsia="標楷體" w:hAnsi="標楷體" w:hint="eastAsia"/>
          <w:b/>
          <w:sz w:val="28"/>
          <w:szCs w:val="28"/>
        </w:rPr>
        <w:t>歡迎</w:t>
      </w:r>
      <w:r w:rsidR="00A47DA6">
        <w:rPr>
          <w:rFonts w:ascii="標楷體" w:eastAsia="標楷體" w:hAnsi="標楷體" w:hint="eastAsia"/>
          <w:b/>
          <w:sz w:val="28"/>
          <w:szCs w:val="28"/>
        </w:rPr>
        <w:t>陳忠信</w:t>
      </w:r>
      <w:r w:rsidR="00BD4CAE" w:rsidRPr="00CD6D4A">
        <w:rPr>
          <w:rFonts w:ascii="標楷體" w:eastAsia="標楷體" w:hAnsi="標楷體" w:hint="eastAsia"/>
          <w:b/>
          <w:sz w:val="28"/>
          <w:szCs w:val="28"/>
        </w:rPr>
        <w:t>(</w:t>
      </w:r>
      <w:r w:rsidR="00A47DA6">
        <w:rPr>
          <w:rFonts w:ascii="標楷體" w:eastAsia="標楷體" w:hAnsi="標楷體" w:hint="eastAsia"/>
          <w:b/>
          <w:sz w:val="28"/>
          <w:szCs w:val="28"/>
        </w:rPr>
        <w:t>104管理學院 企管所</w:t>
      </w:r>
      <w:r w:rsidR="00D4124B" w:rsidRPr="00CD6D4A">
        <w:rPr>
          <w:rFonts w:ascii="標楷體" w:eastAsia="標楷體" w:hAnsi="標楷體" w:hint="eastAsia"/>
          <w:b/>
          <w:sz w:val="28"/>
          <w:szCs w:val="28"/>
        </w:rPr>
        <w:t>)、</w:t>
      </w:r>
      <w:r w:rsidR="00A47DA6">
        <w:rPr>
          <w:rFonts w:ascii="標楷體" w:eastAsia="標楷體" w:hAnsi="標楷體" w:hint="eastAsia"/>
          <w:b/>
          <w:sz w:val="28"/>
          <w:szCs w:val="28"/>
        </w:rPr>
        <w:t>張瑞芬(89 管理學院 財務金融所)</w:t>
      </w:r>
      <w:r w:rsidR="00D4124B" w:rsidRPr="00CD6D4A">
        <w:rPr>
          <w:rFonts w:ascii="標楷體" w:eastAsia="標楷體" w:hAnsi="標楷體" w:hint="eastAsia"/>
          <w:b/>
          <w:sz w:val="28"/>
          <w:szCs w:val="28"/>
        </w:rPr>
        <w:t>等</w:t>
      </w:r>
      <w:r w:rsidR="00A47DA6">
        <w:rPr>
          <w:rFonts w:ascii="標楷體" w:eastAsia="標楷體" w:hAnsi="標楷體" w:hint="eastAsia"/>
          <w:b/>
          <w:sz w:val="28"/>
          <w:szCs w:val="28"/>
        </w:rPr>
        <w:t>2</w:t>
      </w:r>
      <w:r w:rsidR="00D4124B" w:rsidRPr="00CD6D4A">
        <w:rPr>
          <w:rFonts w:ascii="標楷體" w:eastAsia="標楷體" w:hAnsi="標楷體" w:hint="eastAsia"/>
          <w:b/>
          <w:sz w:val="28"/>
          <w:szCs w:val="28"/>
        </w:rPr>
        <w:t>位學長入會。</w:t>
      </w:r>
      <w:r w:rsidR="004435E0" w:rsidRPr="00CD6D4A">
        <w:rPr>
          <w:rFonts w:ascii="標楷體" w:eastAsia="標楷體" w:hAnsi="標楷體" w:hint="eastAsia"/>
          <w:b/>
          <w:sz w:val="28"/>
          <w:szCs w:val="28"/>
        </w:rPr>
        <w:t>五</w:t>
      </w:r>
      <w:r w:rsidR="00F8792D" w:rsidRPr="00CD6D4A">
        <w:rPr>
          <w:rFonts w:ascii="標楷體" w:eastAsia="標楷體" w:hAnsi="標楷體" w:hint="eastAsia"/>
          <w:b/>
          <w:sz w:val="28"/>
          <w:szCs w:val="28"/>
        </w:rPr>
        <w:t>、討論事項</w:t>
      </w:r>
    </w:p>
    <w:p w:rsidR="001D6C64" w:rsidRPr="00CD6D4A" w:rsidRDefault="000F001D" w:rsidP="00951BED">
      <w:pPr>
        <w:spacing w:line="400" w:lineRule="exact"/>
        <w:ind w:leftChars="119" w:left="569" w:hangingChars="101" w:hanging="283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A.</w:t>
      </w:r>
      <w:r w:rsidR="00A47DA6" w:rsidRPr="00A47DA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47DA6" w:rsidRPr="00B0725E">
        <w:rPr>
          <w:rFonts w:ascii="標楷體" w:eastAsia="標楷體" w:hAnsi="標楷體" w:hint="eastAsia"/>
          <w:b/>
          <w:sz w:val="28"/>
          <w:szCs w:val="28"/>
        </w:rPr>
        <w:t>105</w:t>
      </w:r>
      <w:r w:rsidR="00A47DA6" w:rsidRPr="00B0725E">
        <w:rPr>
          <w:rFonts w:ascii="標楷體" w:eastAsia="標楷體" w:hAnsi="標楷體"/>
          <w:b/>
          <w:sz w:val="28"/>
          <w:szCs w:val="28"/>
        </w:rPr>
        <w:t>.</w:t>
      </w:r>
      <w:r w:rsidR="00A47DA6" w:rsidRPr="00B0725E">
        <w:rPr>
          <w:rFonts w:ascii="標楷體" w:eastAsia="標楷體" w:hAnsi="標楷體" w:hint="eastAsia"/>
          <w:b/>
          <w:sz w:val="28"/>
          <w:szCs w:val="28"/>
        </w:rPr>
        <w:t>9.24~25</w:t>
      </w:r>
      <w:r w:rsidR="00A47DA6">
        <w:rPr>
          <w:rFonts w:ascii="標楷體" w:eastAsia="標楷體" w:hAnsi="標楷體" w:hint="eastAsia"/>
          <w:b/>
          <w:sz w:val="28"/>
          <w:szCs w:val="28"/>
        </w:rPr>
        <w:t>.</w:t>
      </w:r>
      <w:r w:rsidR="00A47DA6" w:rsidRPr="00B0725E">
        <w:rPr>
          <w:rFonts w:ascii="標楷體" w:eastAsia="標楷體" w:hAnsi="標楷體" w:hint="eastAsia"/>
          <w:b/>
          <w:sz w:val="28"/>
          <w:szCs w:val="28"/>
        </w:rPr>
        <w:t>(星期六、日)</w:t>
      </w:r>
      <w:r w:rsidR="00A47DA6" w:rsidRPr="00096B1B">
        <w:rPr>
          <w:rFonts w:ascii="標楷體" w:eastAsia="標楷體" w:hAnsi="標楷體" w:hint="eastAsia"/>
          <w:b/>
          <w:sz w:val="28"/>
          <w:szCs w:val="28"/>
        </w:rPr>
        <w:t>舉辦</w:t>
      </w:r>
      <w:r w:rsidR="00A47DA6">
        <w:rPr>
          <w:rFonts w:ascii="標楷體" w:eastAsia="標楷體" w:hAnsi="標楷體" w:hint="eastAsia"/>
          <w:b/>
          <w:sz w:val="28"/>
          <w:szCs w:val="28"/>
        </w:rPr>
        <w:t>二日遊活動</w:t>
      </w:r>
      <w:r w:rsidR="00A47DA6" w:rsidRPr="004D2ACE">
        <w:rPr>
          <w:rFonts w:ascii="標楷體" w:eastAsia="標楷體" w:hAnsi="標楷體" w:hint="eastAsia"/>
          <w:b/>
          <w:sz w:val="28"/>
          <w:szCs w:val="28"/>
        </w:rPr>
        <w:t>之籌備</w:t>
      </w:r>
      <w:r w:rsidR="00A47DA6" w:rsidRPr="001D6C64">
        <w:rPr>
          <w:rFonts w:ascii="標楷體" w:eastAsia="標楷體" w:hAnsi="標楷體" w:hint="eastAsia"/>
          <w:b/>
          <w:sz w:val="28"/>
          <w:szCs w:val="28"/>
        </w:rPr>
        <w:t>，請討論案。</w:t>
      </w:r>
    </w:p>
    <w:p w:rsidR="00E31C16" w:rsidRPr="00CD6D4A" w:rsidRDefault="00FE27D7" w:rsidP="00FE2894">
      <w:pPr>
        <w:spacing w:line="400" w:lineRule="exact"/>
        <w:ind w:leftChars="118" w:left="1132" w:hangingChars="303" w:hanging="849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說明：</w:t>
      </w:r>
    </w:p>
    <w:p w:rsidR="00E31C16" w:rsidRPr="00FE2894" w:rsidRDefault="00E31C16" w:rsidP="00FE2894">
      <w:pPr>
        <w:pStyle w:val="a9"/>
        <w:numPr>
          <w:ilvl w:val="0"/>
          <w:numId w:val="16"/>
        </w:numPr>
        <w:spacing w:line="36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 w:rsidRPr="00FE2894">
        <w:rPr>
          <w:rFonts w:ascii="標楷體" w:eastAsia="標楷體" w:hAnsi="標楷體" w:hint="eastAsia"/>
          <w:b/>
          <w:sz w:val="28"/>
          <w:szCs w:val="28"/>
        </w:rPr>
        <w:t>主題：</w:t>
      </w:r>
      <w:r w:rsidR="00A47DA6" w:rsidRPr="00FE2894">
        <w:rPr>
          <w:rFonts w:ascii="標楷體" w:eastAsia="標楷體" w:hAnsi="標楷體" w:hint="eastAsia"/>
          <w:b/>
          <w:sz w:val="28"/>
          <w:szCs w:val="28"/>
        </w:rPr>
        <w:t>洽可樂旅行社代辦2天1夜之旅</w:t>
      </w:r>
    </w:p>
    <w:p w:rsidR="00E31C16" w:rsidRPr="00FE2894" w:rsidRDefault="00A47DA6" w:rsidP="00FE2894">
      <w:pPr>
        <w:pStyle w:val="a9"/>
        <w:numPr>
          <w:ilvl w:val="0"/>
          <w:numId w:val="16"/>
        </w:numPr>
        <w:spacing w:line="36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 w:rsidRPr="00FE2894">
        <w:rPr>
          <w:rFonts w:ascii="標楷體" w:eastAsia="標楷體" w:hAnsi="標楷體" w:hint="eastAsia"/>
          <w:b/>
          <w:sz w:val="28"/>
          <w:szCs w:val="28"/>
        </w:rPr>
        <w:t>出遊日期</w:t>
      </w:r>
      <w:r w:rsidR="00E31C16" w:rsidRPr="00FE2894">
        <w:rPr>
          <w:rFonts w:ascii="標楷體" w:eastAsia="標楷體" w:hAnsi="標楷體" w:hint="eastAsia"/>
          <w:b/>
          <w:sz w:val="28"/>
          <w:szCs w:val="28"/>
        </w:rPr>
        <w:t>：</w:t>
      </w:r>
      <w:r w:rsidR="00FE2894">
        <w:rPr>
          <w:rFonts w:ascii="標楷體" w:eastAsia="標楷體" w:hAnsi="標楷體" w:hint="eastAsia"/>
          <w:b/>
          <w:sz w:val="28"/>
          <w:szCs w:val="28"/>
        </w:rPr>
        <w:t>105/</w:t>
      </w:r>
      <w:r w:rsidRPr="00FE2894">
        <w:rPr>
          <w:rFonts w:ascii="標楷體" w:eastAsia="標楷體" w:hAnsi="標楷體" w:hint="eastAsia"/>
          <w:b/>
          <w:sz w:val="28"/>
          <w:szCs w:val="28"/>
        </w:rPr>
        <w:t>10</w:t>
      </w:r>
      <w:r w:rsidR="00E31C16" w:rsidRPr="00FE2894">
        <w:rPr>
          <w:rFonts w:ascii="標楷體" w:eastAsia="標楷體" w:hAnsi="標楷體" w:hint="eastAsia"/>
          <w:b/>
          <w:sz w:val="28"/>
          <w:szCs w:val="28"/>
        </w:rPr>
        <w:t>/1</w:t>
      </w:r>
      <w:r w:rsidRPr="00FE2894">
        <w:rPr>
          <w:rFonts w:ascii="標楷體" w:eastAsia="標楷體" w:hAnsi="標楷體" w:hint="eastAsia"/>
          <w:b/>
          <w:sz w:val="28"/>
          <w:szCs w:val="28"/>
        </w:rPr>
        <w:t>5</w:t>
      </w:r>
      <w:r w:rsidR="00E31C16" w:rsidRPr="00FE2894">
        <w:rPr>
          <w:rFonts w:ascii="標楷體" w:eastAsia="標楷體" w:hAnsi="標楷體" w:hint="eastAsia"/>
          <w:b/>
          <w:sz w:val="28"/>
          <w:szCs w:val="28"/>
        </w:rPr>
        <w:t>(六)</w:t>
      </w:r>
      <w:r w:rsidRPr="00FE2894">
        <w:rPr>
          <w:rFonts w:ascii="標楷體" w:eastAsia="標楷體" w:hAnsi="標楷體" w:hint="eastAsia"/>
          <w:b/>
          <w:sz w:val="28"/>
          <w:szCs w:val="28"/>
        </w:rPr>
        <w:t>~10/16(日)</w:t>
      </w:r>
    </w:p>
    <w:p w:rsidR="00E31C16" w:rsidRPr="00FE2894" w:rsidRDefault="00E31C16" w:rsidP="00FE2894">
      <w:pPr>
        <w:pStyle w:val="a9"/>
        <w:numPr>
          <w:ilvl w:val="0"/>
          <w:numId w:val="16"/>
        </w:numPr>
        <w:spacing w:line="36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 w:rsidRPr="00FE2894">
        <w:rPr>
          <w:rFonts w:ascii="標楷體" w:eastAsia="標楷體" w:hAnsi="標楷體" w:hint="eastAsia"/>
          <w:b/>
          <w:sz w:val="28"/>
          <w:szCs w:val="28"/>
        </w:rPr>
        <w:t>地點：</w:t>
      </w:r>
      <w:r w:rsidR="00FE2894">
        <w:rPr>
          <w:rFonts w:ascii="標楷體" w:eastAsia="標楷體" w:hAnsi="標楷體" w:hint="eastAsia"/>
          <w:b/>
          <w:sz w:val="28"/>
          <w:szCs w:val="28"/>
        </w:rPr>
        <w:t>內灣、</w:t>
      </w:r>
      <w:r w:rsidR="00A47DA6" w:rsidRPr="00FE2894">
        <w:rPr>
          <w:rFonts w:ascii="標楷體" w:eastAsia="標楷體" w:hAnsi="標楷體" w:hint="eastAsia"/>
          <w:b/>
          <w:sz w:val="28"/>
          <w:szCs w:val="28"/>
        </w:rPr>
        <w:t>馬武督</w:t>
      </w:r>
      <w:r w:rsidR="00FE2894">
        <w:rPr>
          <w:rFonts w:ascii="標楷體" w:eastAsia="標楷體" w:hAnsi="標楷體" w:hint="eastAsia"/>
          <w:b/>
          <w:sz w:val="28"/>
          <w:szCs w:val="28"/>
        </w:rPr>
        <w:t>、南庄老街</w:t>
      </w:r>
    </w:p>
    <w:p w:rsidR="00FE2894" w:rsidRPr="00FE2894" w:rsidRDefault="00FE2894" w:rsidP="00FE2894">
      <w:pPr>
        <w:pStyle w:val="a9"/>
        <w:numPr>
          <w:ilvl w:val="0"/>
          <w:numId w:val="16"/>
        </w:numPr>
        <w:spacing w:line="36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 w:rsidRPr="00FE2894">
        <w:rPr>
          <w:rFonts w:ascii="標楷體" w:eastAsia="標楷體" w:hAnsi="標楷體" w:hint="eastAsia"/>
          <w:b/>
          <w:sz w:val="28"/>
          <w:szCs w:val="28"/>
        </w:rPr>
        <w:t>預計人數：一輛遊覽車</w:t>
      </w:r>
    </w:p>
    <w:p w:rsidR="00EF1E63" w:rsidRPr="00FE2894" w:rsidRDefault="00EF1E63" w:rsidP="00FE2894">
      <w:pPr>
        <w:pStyle w:val="a9"/>
        <w:numPr>
          <w:ilvl w:val="0"/>
          <w:numId w:val="16"/>
        </w:numPr>
        <w:spacing w:line="36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 w:rsidRPr="00FE2894">
        <w:rPr>
          <w:rFonts w:ascii="標楷體" w:eastAsia="標楷體" w:hAnsi="標楷體" w:hint="eastAsia"/>
          <w:b/>
          <w:sz w:val="28"/>
          <w:szCs w:val="28"/>
        </w:rPr>
        <w:t>相關費用</w:t>
      </w:r>
      <w:r w:rsidR="009B31D6" w:rsidRPr="00FE2894">
        <w:rPr>
          <w:rFonts w:ascii="標楷體" w:eastAsia="標楷體" w:hAnsi="標楷體" w:hint="eastAsia"/>
          <w:b/>
          <w:sz w:val="28"/>
          <w:szCs w:val="28"/>
        </w:rPr>
        <w:t>：</w:t>
      </w:r>
      <w:r w:rsidR="00FE2894" w:rsidRPr="00FE2894">
        <w:rPr>
          <w:rFonts w:ascii="標楷體" w:eastAsia="標楷體" w:hAnsi="標楷體" w:hint="eastAsia"/>
          <w:b/>
          <w:sz w:val="28"/>
          <w:szCs w:val="28"/>
        </w:rPr>
        <w:t>每人</w:t>
      </w:r>
      <w:r w:rsidR="00FE2894">
        <w:rPr>
          <w:rFonts w:ascii="標楷體" w:eastAsia="標楷體" w:hAnsi="標楷體" w:hint="eastAsia"/>
          <w:b/>
          <w:sz w:val="28"/>
          <w:szCs w:val="28"/>
        </w:rPr>
        <w:t>約</w:t>
      </w:r>
      <w:r w:rsidR="00FE2894" w:rsidRPr="00FE2894">
        <w:rPr>
          <w:rFonts w:ascii="標楷體" w:eastAsia="標楷體" w:hAnsi="標楷體" w:hint="eastAsia"/>
          <w:b/>
          <w:sz w:val="28"/>
          <w:szCs w:val="28"/>
        </w:rPr>
        <w:t>4</w:t>
      </w:r>
      <w:r w:rsidRPr="00FE2894">
        <w:rPr>
          <w:rFonts w:ascii="標楷體" w:eastAsia="標楷體" w:hAnsi="標楷體" w:hint="eastAsia"/>
          <w:b/>
          <w:sz w:val="28"/>
          <w:szCs w:val="28"/>
        </w:rPr>
        <w:t>,</w:t>
      </w:r>
      <w:r w:rsidR="00FE2894" w:rsidRPr="00FE2894">
        <w:rPr>
          <w:rFonts w:ascii="標楷體" w:eastAsia="標楷體" w:hAnsi="標楷體" w:hint="eastAsia"/>
          <w:b/>
          <w:sz w:val="28"/>
          <w:szCs w:val="28"/>
        </w:rPr>
        <w:t>6</w:t>
      </w:r>
      <w:r w:rsidRPr="00FE2894">
        <w:rPr>
          <w:rFonts w:ascii="標楷體" w:eastAsia="標楷體" w:hAnsi="標楷體" w:hint="eastAsia"/>
          <w:b/>
          <w:sz w:val="28"/>
          <w:szCs w:val="28"/>
        </w:rPr>
        <w:t>00元</w:t>
      </w:r>
      <w:r w:rsidR="00FE2894" w:rsidRPr="00FE2894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FE27D7" w:rsidRPr="00CD6D4A" w:rsidRDefault="00FE27D7" w:rsidP="003A434F">
      <w:pPr>
        <w:spacing w:line="5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決議：</w:t>
      </w:r>
      <w:r w:rsidR="00B92CBE" w:rsidRPr="00CD6D4A">
        <w:rPr>
          <w:rFonts w:ascii="標楷體" w:eastAsia="標楷體" w:hAnsi="標楷體" w:hint="eastAsia"/>
          <w:b/>
          <w:sz w:val="28"/>
          <w:szCs w:val="28"/>
        </w:rPr>
        <w:t>通</w:t>
      </w:r>
      <w:r w:rsidR="00F34EAF" w:rsidRPr="00CD6D4A">
        <w:rPr>
          <w:rFonts w:ascii="標楷體" w:eastAsia="標楷體" w:hAnsi="標楷體" w:hint="eastAsia"/>
          <w:b/>
          <w:sz w:val="28"/>
          <w:szCs w:val="28"/>
        </w:rPr>
        <w:t>過</w:t>
      </w:r>
    </w:p>
    <w:p w:rsidR="00FE27D7" w:rsidRPr="00CD6D4A" w:rsidRDefault="00FE27D7" w:rsidP="00951BED">
      <w:pPr>
        <w:spacing w:line="400" w:lineRule="exact"/>
        <w:ind w:leftChars="119" w:left="569" w:hangingChars="101" w:hanging="283"/>
        <w:rPr>
          <w:rFonts w:ascii="標楷體" w:eastAsia="標楷體" w:hAnsi="標楷體"/>
          <w:b/>
          <w:sz w:val="28"/>
          <w:szCs w:val="28"/>
        </w:rPr>
      </w:pPr>
    </w:p>
    <w:p w:rsidR="00D21AEE" w:rsidRPr="00CD6D4A" w:rsidRDefault="00361779" w:rsidP="00B92CBE">
      <w:pPr>
        <w:spacing w:line="400" w:lineRule="exact"/>
        <w:ind w:leftChars="119" w:left="569" w:hangingChars="101" w:hanging="283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B.</w:t>
      </w:r>
      <w:r w:rsidR="00B92CBE" w:rsidRPr="00CD6D4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E2894" w:rsidRPr="00B0725E">
        <w:rPr>
          <w:rFonts w:ascii="標楷體" w:eastAsia="標楷體" w:hAnsi="標楷體" w:hint="eastAsia"/>
          <w:b/>
          <w:sz w:val="28"/>
          <w:szCs w:val="28"/>
        </w:rPr>
        <w:t>105.11月</w:t>
      </w:r>
      <w:r w:rsidR="00FE2894" w:rsidRPr="0056486E">
        <w:rPr>
          <w:rFonts w:ascii="標楷體" w:eastAsia="標楷體" w:hAnsi="標楷體" w:hint="eastAsia"/>
          <w:b/>
          <w:sz w:val="28"/>
          <w:szCs w:val="28"/>
        </w:rPr>
        <w:t>舉辦「</w:t>
      </w:r>
      <w:r w:rsidR="00FE2894">
        <w:rPr>
          <w:rFonts w:ascii="標楷體" w:eastAsia="標楷體" w:hAnsi="標楷體" w:hint="eastAsia"/>
          <w:b/>
          <w:sz w:val="28"/>
          <w:szCs w:val="28"/>
        </w:rPr>
        <w:t>國外旅遊</w:t>
      </w:r>
      <w:r w:rsidR="00FE2894" w:rsidRPr="0056486E">
        <w:rPr>
          <w:rFonts w:ascii="標楷體" w:eastAsia="標楷體" w:hAnsi="標楷體" w:hint="eastAsia"/>
          <w:b/>
          <w:sz w:val="28"/>
          <w:szCs w:val="28"/>
        </w:rPr>
        <w:t>」</w:t>
      </w:r>
      <w:r w:rsidR="00FE2894" w:rsidRPr="004D2ACE">
        <w:rPr>
          <w:rFonts w:ascii="標楷體" w:eastAsia="標楷體" w:hAnsi="標楷體" w:hint="eastAsia"/>
          <w:b/>
          <w:sz w:val="28"/>
          <w:szCs w:val="28"/>
        </w:rPr>
        <w:t>活動之籌備</w:t>
      </w:r>
      <w:r w:rsidR="00FE2894" w:rsidRPr="0056486E">
        <w:rPr>
          <w:rFonts w:ascii="標楷體" w:eastAsia="標楷體" w:hAnsi="標楷體" w:hint="eastAsia"/>
          <w:b/>
          <w:sz w:val="28"/>
          <w:szCs w:val="28"/>
        </w:rPr>
        <w:t>，請討論案。</w:t>
      </w:r>
    </w:p>
    <w:p w:rsidR="00FE2894" w:rsidRPr="00CD6D4A" w:rsidRDefault="00FE2894" w:rsidP="00FE2894">
      <w:pPr>
        <w:spacing w:line="400" w:lineRule="exact"/>
        <w:ind w:leftChars="118" w:left="1132" w:hangingChars="303" w:hanging="849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說明：</w:t>
      </w:r>
    </w:p>
    <w:p w:rsidR="00483189" w:rsidRDefault="00FE2894" w:rsidP="00FE2894">
      <w:pPr>
        <w:pStyle w:val="a9"/>
        <w:numPr>
          <w:ilvl w:val="0"/>
          <w:numId w:val="17"/>
        </w:numPr>
        <w:spacing w:line="36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請三立旅行社規劃日本賞楓6天5夜之旅</w:t>
      </w:r>
    </w:p>
    <w:p w:rsidR="00FE2894" w:rsidRDefault="00FE2894" w:rsidP="00FE2894">
      <w:pPr>
        <w:pStyle w:val="a9"/>
        <w:numPr>
          <w:ilvl w:val="0"/>
          <w:numId w:val="17"/>
        </w:numPr>
        <w:spacing w:line="36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出發日期：105/11/26</w:t>
      </w:r>
    </w:p>
    <w:p w:rsidR="00FE2894" w:rsidRDefault="00FE2894" w:rsidP="00FE2894">
      <w:pPr>
        <w:pStyle w:val="a9"/>
        <w:numPr>
          <w:ilvl w:val="0"/>
          <w:numId w:val="17"/>
        </w:numPr>
        <w:spacing w:line="36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地點：大阪、四國、小豆島溫泉</w:t>
      </w:r>
    </w:p>
    <w:p w:rsidR="00FE2894" w:rsidRDefault="00FE2894" w:rsidP="00FE2894">
      <w:pPr>
        <w:pStyle w:val="a9"/>
        <w:numPr>
          <w:ilvl w:val="0"/>
          <w:numId w:val="17"/>
        </w:numPr>
        <w:spacing w:line="36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預計人數：32人</w:t>
      </w:r>
    </w:p>
    <w:p w:rsidR="00FE2894" w:rsidRPr="00CD6D4A" w:rsidRDefault="00FE2894" w:rsidP="00FE2894">
      <w:pPr>
        <w:pStyle w:val="a9"/>
        <w:numPr>
          <w:ilvl w:val="0"/>
          <w:numId w:val="17"/>
        </w:numPr>
        <w:spacing w:line="36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相關費用：每人48</w:t>
      </w:r>
      <w:r>
        <w:rPr>
          <w:rFonts w:ascii="標楷體" w:eastAsia="標楷體" w:hAnsi="標楷體"/>
          <w:b/>
          <w:sz w:val="28"/>
          <w:szCs w:val="28"/>
        </w:rPr>
        <w:t>,000</w:t>
      </w:r>
      <w:r>
        <w:rPr>
          <w:rFonts w:ascii="標楷體" w:eastAsia="標楷體" w:hAnsi="標楷體" w:hint="eastAsia"/>
          <w:b/>
          <w:sz w:val="28"/>
          <w:szCs w:val="28"/>
        </w:rPr>
        <w:t>元(現金優惠47</w:t>
      </w:r>
      <w:r>
        <w:rPr>
          <w:rFonts w:ascii="標楷體" w:eastAsia="標楷體" w:hAnsi="標楷體"/>
          <w:b/>
          <w:sz w:val="28"/>
          <w:szCs w:val="28"/>
        </w:rPr>
        <w:t>,000</w:t>
      </w:r>
      <w:r>
        <w:rPr>
          <w:rFonts w:ascii="標楷體" w:eastAsia="標楷體" w:hAnsi="標楷體" w:hint="eastAsia"/>
          <w:b/>
          <w:sz w:val="28"/>
          <w:szCs w:val="28"/>
        </w:rPr>
        <w:t>元)</w:t>
      </w:r>
    </w:p>
    <w:p w:rsidR="009B42D6" w:rsidRPr="00CD6D4A" w:rsidRDefault="009B42D6" w:rsidP="003A434F">
      <w:pPr>
        <w:spacing w:line="5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決議：</w:t>
      </w:r>
      <w:r w:rsidR="00483189" w:rsidRPr="00CD6D4A">
        <w:rPr>
          <w:rFonts w:ascii="標楷體" w:eastAsia="標楷體" w:hAnsi="標楷體" w:hint="eastAsia"/>
          <w:b/>
          <w:sz w:val="28"/>
          <w:szCs w:val="28"/>
        </w:rPr>
        <w:t>通</w:t>
      </w:r>
      <w:r w:rsidRPr="00CD6D4A">
        <w:rPr>
          <w:rFonts w:ascii="標楷體" w:eastAsia="標楷體" w:hAnsi="標楷體" w:hint="eastAsia"/>
          <w:b/>
          <w:sz w:val="28"/>
          <w:szCs w:val="28"/>
        </w:rPr>
        <w:t>過</w:t>
      </w:r>
    </w:p>
    <w:p w:rsidR="00FE27D7" w:rsidRDefault="00FE27D7" w:rsidP="00951BED">
      <w:pPr>
        <w:spacing w:line="400" w:lineRule="exact"/>
        <w:ind w:leftChars="119" w:left="569" w:hangingChars="101" w:hanging="283"/>
        <w:rPr>
          <w:rFonts w:ascii="標楷體" w:eastAsia="標楷體" w:hAnsi="標楷體"/>
          <w:b/>
          <w:sz w:val="28"/>
          <w:szCs w:val="28"/>
        </w:rPr>
      </w:pPr>
    </w:p>
    <w:p w:rsidR="007C2043" w:rsidRDefault="009633BC" w:rsidP="009633BC">
      <w:pPr>
        <w:spacing w:line="400" w:lineRule="exact"/>
        <w:ind w:firstLineChars="101" w:firstLine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C</w:t>
      </w:r>
      <w:r>
        <w:rPr>
          <w:rFonts w:ascii="標楷體" w:eastAsia="標楷體" w:hAnsi="標楷體" w:hint="eastAsia"/>
          <w:b/>
          <w:sz w:val="28"/>
          <w:szCs w:val="28"/>
        </w:rPr>
        <w:t>.</w:t>
      </w:r>
      <w:r w:rsidRPr="004D2ACE">
        <w:rPr>
          <w:rFonts w:ascii="標楷體" w:eastAsia="標楷體" w:hAnsi="標楷體" w:hint="eastAsia"/>
          <w:b/>
          <w:sz w:val="28"/>
          <w:szCs w:val="28"/>
        </w:rPr>
        <w:t>會員子女獎學金設置暨申請辦法之修正,請討論案。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7C2043" w:rsidRPr="00CD6D4A" w:rsidRDefault="007C2043" w:rsidP="007C2043">
      <w:pPr>
        <w:spacing w:line="400" w:lineRule="exact"/>
        <w:ind w:leftChars="118" w:left="1132" w:hangingChars="303" w:hanging="849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說明：</w:t>
      </w:r>
    </w:p>
    <w:p w:rsidR="007C2043" w:rsidRDefault="007C2043" w:rsidP="007C2043">
      <w:pPr>
        <w:pStyle w:val="a9"/>
        <w:numPr>
          <w:ilvl w:val="0"/>
          <w:numId w:val="21"/>
        </w:numPr>
        <w:spacing w:line="360" w:lineRule="exact"/>
        <w:ind w:leftChars="0" w:left="1134" w:hanging="42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申請截止日期為105/9/17日。</w:t>
      </w:r>
    </w:p>
    <w:p w:rsidR="007C2043" w:rsidRDefault="007C2043" w:rsidP="007C2043">
      <w:pPr>
        <w:pStyle w:val="a9"/>
        <w:numPr>
          <w:ilvl w:val="0"/>
          <w:numId w:val="21"/>
        </w:numPr>
        <w:spacing w:line="360" w:lineRule="exact"/>
        <w:ind w:leftChars="0" w:left="1134" w:hanging="42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請檢附104年度學科、德行、體育綜合成績單，戶口名簿等。</w:t>
      </w:r>
    </w:p>
    <w:p w:rsidR="007C2043" w:rsidRDefault="007C2043" w:rsidP="007C2043">
      <w:pPr>
        <w:pStyle w:val="a9"/>
        <w:numPr>
          <w:ilvl w:val="0"/>
          <w:numId w:val="21"/>
        </w:numPr>
        <w:spacing w:line="360" w:lineRule="exact"/>
        <w:ind w:leftChars="0" w:left="1134" w:hanging="42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105/10月</w:t>
      </w:r>
      <w:r w:rsidR="003A434F"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第八次理監事會議時頒發。</w:t>
      </w:r>
    </w:p>
    <w:p w:rsidR="009633BC" w:rsidRDefault="009633BC" w:rsidP="009633BC">
      <w:pPr>
        <w:spacing w:line="5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決議：通過</w:t>
      </w:r>
    </w:p>
    <w:p w:rsidR="009633BC" w:rsidRDefault="009633BC" w:rsidP="009633BC">
      <w:pPr>
        <w:spacing w:line="5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</w:p>
    <w:p w:rsidR="009633BC" w:rsidRDefault="009633BC" w:rsidP="009633BC">
      <w:pPr>
        <w:spacing w:line="400" w:lineRule="exact"/>
        <w:ind w:firstLineChars="101" w:firstLine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D</w:t>
      </w:r>
      <w:r>
        <w:rPr>
          <w:rFonts w:ascii="標楷體" w:eastAsia="標楷體" w:hAnsi="標楷體" w:hint="eastAsia"/>
          <w:b/>
          <w:sz w:val="28"/>
          <w:szCs w:val="28"/>
        </w:rPr>
        <w:t>.姚醫師健康講座-</w:t>
      </w:r>
      <w:r>
        <w:rPr>
          <w:rFonts w:ascii="新細明體" w:hAnsi="新細明體" w:hint="eastAsia"/>
          <w:b/>
          <w:sz w:val="28"/>
          <w:szCs w:val="28"/>
        </w:rPr>
        <w:t>「</w:t>
      </w:r>
      <w:r>
        <w:rPr>
          <w:rFonts w:ascii="標楷體" w:eastAsia="標楷體" w:hAnsi="標楷體" w:hint="eastAsia"/>
          <w:b/>
          <w:sz w:val="28"/>
          <w:szCs w:val="28"/>
        </w:rPr>
        <w:t>光化呼吸</w:t>
      </w:r>
      <w:r>
        <w:rPr>
          <w:rFonts w:ascii="新細明體" w:hAnsi="新細明體" w:hint="eastAsia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  <w:sz w:val="28"/>
          <w:szCs w:val="28"/>
        </w:rPr>
        <w:t>，請討論案。</w:t>
      </w:r>
    </w:p>
    <w:p w:rsidR="009633BC" w:rsidRDefault="009633BC" w:rsidP="009633BC">
      <w:pPr>
        <w:spacing w:line="400" w:lineRule="exact"/>
        <w:ind w:firstLineChars="101" w:firstLine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說明：</w:t>
      </w:r>
    </w:p>
    <w:p w:rsidR="003A434F" w:rsidRDefault="003A434F" w:rsidP="009633BC">
      <w:pPr>
        <w:pStyle w:val="a9"/>
        <w:numPr>
          <w:ilvl w:val="0"/>
          <w:numId w:val="18"/>
        </w:numPr>
        <w:spacing w:line="36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能量醫學，對健康有益，講師為台大學長</w:t>
      </w:r>
    </w:p>
    <w:p w:rsidR="003A434F" w:rsidRDefault="003A434F" w:rsidP="003A434F">
      <w:pPr>
        <w:pStyle w:val="a9"/>
        <w:numPr>
          <w:ilvl w:val="0"/>
          <w:numId w:val="18"/>
        </w:numPr>
        <w:spacing w:line="36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日期：9/24下午兩點</w:t>
      </w:r>
    </w:p>
    <w:p w:rsidR="009633BC" w:rsidRDefault="009633BC" w:rsidP="009633BC">
      <w:pPr>
        <w:pStyle w:val="a9"/>
        <w:numPr>
          <w:ilvl w:val="0"/>
          <w:numId w:val="18"/>
        </w:numPr>
        <w:spacing w:line="36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場地洽郭敏能前會長</w:t>
      </w:r>
    </w:p>
    <w:p w:rsidR="009633BC" w:rsidRDefault="009633BC" w:rsidP="003A434F">
      <w:pPr>
        <w:spacing w:line="5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決議：通過 </w:t>
      </w:r>
    </w:p>
    <w:p w:rsidR="009633BC" w:rsidRDefault="009633BC" w:rsidP="00951BED">
      <w:pPr>
        <w:spacing w:line="400" w:lineRule="exact"/>
        <w:ind w:leftChars="119" w:left="569" w:hangingChars="101" w:hanging="283"/>
        <w:rPr>
          <w:rFonts w:ascii="標楷體" w:eastAsia="標楷體" w:hAnsi="標楷體"/>
          <w:b/>
          <w:sz w:val="28"/>
          <w:szCs w:val="28"/>
        </w:rPr>
      </w:pPr>
    </w:p>
    <w:p w:rsidR="009633BC" w:rsidRDefault="009633BC" w:rsidP="00951BED">
      <w:pPr>
        <w:spacing w:line="400" w:lineRule="exact"/>
        <w:ind w:leftChars="119" w:left="569" w:hangingChars="101" w:hanging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E</w:t>
      </w:r>
      <w:r w:rsidRPr="004D2ACE">
        <w:rPr>
          <w:rFonts w:ascii="標楷體" w:eastAsia="標楷體" w:hAnsi="標楷體" w:hint="eastAsia"/>
          <w:b/>
          <w:sz w:val="28"/>
          <w:szCs w:val="28"/>
        </w:rPr>
        <w:t>.推舉第</w:t>
      </w: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4D2ACE">
        <w:rPr>
          <w:rFonts w:ascii="標楷體" w:eastAsia="標楷體" w:hAnsi="標楷體" w:hint="eastAsia"/>
          <w:b/>
          <w:sz w:val="28"/>
          <w:szCs w:val="28"/>
        </w:rPr>
        <w:t>十屆理事長候選人,請討論案。</w:t>
      </w:r>
    </w:p>
    <w:p w:rsidR="009633BC" w:rsidRDefault="009633BC" w:rsidP="00951BED">
      <w:pPr>
        <w:spacing w:line="400" w:lineRule="exact"/>
        <w:ind w:leftChars="119" w:left="569" w:hangingChars="101" w:hanging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說明：</w:t>
      </w:r>
    </w:p>
    <w:p w:rsidR="009633BC" w:rsidRPr="006A4A7D" w:rsidRDefault="009B31D6" w:rsidP="009B31D6">
      <w:pPr>
        <w:pStyle w:val="a9"/>
        <w:numPr>
          <w:ilvl w:val="0"/>
          <w:numId w:val="19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A4A7D">
        <w:rPr>
          <w:rFonts w:ascii="標楷體" w:eastAsia="標楷體" w:hAnsi="標楷體" w:hint="eastAsia"/>
          <w:b/>
          <w:sz w:val="28"/>
          <w:szCs w:val="28"/>
        </w:rPr>
        <w:t>推舉蔡東賢常務理事為第20</w:t>
      </w:r>
      <w:r w:rsidR="009633BC" w:rsidRPr="006A4A7D">
        <w:rPr>
          <w:rFonts w:ascii="標楷體" w:eastAsia="標楷體" w:hAnsi="標楷體" w:hint="eastAsia"/>
          <w:b/>
          <w:sz w:val="28"/>
          <w:szCs w:val="28"/>
        </w:rPr>
        <w:t>屆理事長</w:t>
      </w:r>
      <w:r w:rsidRPr="006A4A7D">
        <w:rPr>
          <w:rFonts w:ascii="標楷體" w:eastAsia="標楷體" w:hAnsi="標楷體" w:hint="eastAsia"/>
          <w:b/>
          <w:sz w:val="28"/>
          <w:szCs w:val="28"/>
        </w:rPr>
        <w:t>候選人</w:t>
      </w:r>
      <w:r w:rsidR="003A434F" w:rsidRPr="006A4A7D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9633BC" w:rsidRDefault="009633BC" w:rsidP="009E0936">
      <w:pPr>
        <w:pStyle w:val="a9"/>
        <w:numPr>
          <w:ilvl w:val="0"/>
          <w:numId w:val="19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推薦</w:t>
      </w:r>
      <w:r w:rsidR="003A434F" w:rsidRPr="003A434F">
        <w:rPr>
          <w:rFonts w:ascii="標楷體" w:eastAsia="標楷體" w:hAnsi="標楷體" w:hint="eastAsia"/>
          <w:b/>
          <w:sz w:val="28"/>
          <w:szCs w:val="28"/>
        </w:rPr>
        <w:t>王鴻圖</w:t>
      </w:r>
      <w:r>
        <w:rPr>
          <w:rFonts w:ascii="標楷體" w:eastAsia="標楷體" w:hAnsi="標楷體" w:hint="eastAsia"/>
          <w:b/>
          <w:sz w:val="28"/>
          <w:szCs w:val="28"/>
        </w:rPr>
        <w:t>理事為</w:t>
      </w:r>
      <w:r w:rsidR="009E0936" w:rsidRPr="009E0936">
        <w:rPr>
          <w:rFonts w:ascii="標楷體" w:eastAsia="標楷體" w:hAnsi="標楷體" w:hint="eastAsia"/>
          <w:b/>
          <w:sz w:val="28"/>
          <w:szCs w:val="28"/>
        </w:rPr>
        <w:t>第20</w:t>
      </w:r>
      <w:r>
        <w:rPr>
          <w:rFonts w:ascii="標楷體" w:eastAsia="標楷體" w:hAnsi="標楷體" w:hint="eastAsia"/>
          <w:b/>
          <w:sz w:val="28"/>
          <w:szCs w:val="28"/>
        </w:rPr>
        <w:t>屆常務理事</w:t>
      </w:r>
      <w:r w:rsidR="003A434F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9633BC" w:rsidRDefault="009633BC" w:rsidP="003A434F">
      <w:pPr>
        <w:spacing w:line="5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決議：通過</w:t>
      </w:r>
    </w:p>
    <w:p w:rsidR="009633BC" w:rsidRPr="009633BC" w:rsidRDefault="009633BC" w:rsidP="009633BC">
      <w:pPr>
        <w:spacing w:line="400" w:lineRule="exact"/>
        <w:ind w:firstLineChars="101" w:firstLine="283"/>
        <w:rPr>
          <w:rFonts w:ascii="標楷體" w:eastAsia="標楷體" w:hAnsi="標楷體"/>
          <w:b/>
          <w:sz w:val="28"/>
          <w:szCs w:val="28"/>
        </w:rPr>
      </w:pPr>
    </w:p>
    <w:p w:rsidR="00F8792D" w:rsidRPr="00CD6D4A" w:rsidRDefault="004435E0" w:rsidP="00951BE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六</w:t>
      </w:r>
      <w:r w:rsidR="00F8792D" w:rsidRPr="00CD6D4A">
        <w:rPr>
          <w:rFonts w:ascii="標楷體" w:eastAsia="標楷體" w:hAnsi="標楷體" w:hint="eastAsia"/>
          <w:b/>
          <w:sz w:val="28"/>
          <w:szCs w:val="28"/>
        </w:rPr>
        <w:t>、臨時動議</w:t>
      </w:r>
    </w:p>
    <w:p w:rsidR="009E0936" w:rsidRPr="006A4A7D" w:rsidRDefault="003A434F" w:rsidP="00F02819">
      <w:pPr>
        <w:spacing w:line="400" w:lineRule="exact"/>
        <w:ind w:leftChars="119" w:left="1418" w:hangingChars="404" w:hanging="113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感</w:t>
      </w:r>
      <w:r w:rsidR="006E572B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謝：</w:t>
      </w:r>
      <w:r w:rsidR="009E0936">
        <w:rPr>
          <w:rFonts w:ascii="標楷體" w:eastAsia="標楷體" w:hAnsi="標楷體" w:hint="eastAsia"/>
          <w:b/>
          <w:sz w:val="28"/>
          <w:szCs w:val="28"/>
        </w:rPr>
        <w:t>廖</w:t>
      </w:r>
      <w:r>
        <w:rPr>
          <w:rFonts w:ascii="標楷體" w:eastAsia="標楷體" w:hAnsi="標楷體" w:hint="eastAsia"/>
          <w:b/>
          <w:sz w:val="28"/>
          <w:szCs w:val="28"/>
        </w:rPr>
        <w:t>會長一般捐款10,000元、</w:t>
      </w:r>
      <w:r w:rsidR="006E572B">
        <w:rPr>
          <w:rFonts w:ascii="標楷體" w:eastAsia="標楷體" w:hAnsi="標楷體" w:hint="eastAsia"/>
          <w:b/>
          <w:sz w:val="28"/>
          <w:szCs w:val="28"/>
        </w:rPr>
        <w:t>獎</w:t>
      </w:r>
      <w:r>
        <w:rPr>
          <w:rFonts w:ascii="標楷體" w:eastAsia="標楷體" w:hAnsi="標楷體" w:hint="eastAsia"/>
          <w:b/>
          <w:sz w:val="28"/>
          <w:szCs w:val="28"/>
        </w:rPr>
        <w:t>學金捐款10,000元；</w:t>
      </w:r>
      <w:r w:rsidRPr="003A434F">
        <w:rPr>
          <w:rFonts w:ascii="標楷體" w:eastAsia="標楷體" w:hAnsi="標楷體" w:hint="eastAsia"/>
          <w:b/>
          <w:sz w:val="28"/>
          <w:szCs w:val="28"/>
        </w:rPr>
        <w:t>盧椒華</w:t>
      </w:r>
      <w:r w:rsidR="009E0936">
        <w:rPr>
          <w:rFonts w:ascii="標楷體" w:eastAsia="標楷體" w:hAnsi="標楷體" w:hint="eastAsia"/>
          <w:b/>
          <w:sz w:val="28"/>
          <w:szCs w:val="28"/>
        </w:rPr>
        <w:t>理事</w:t>
      </w:r>
      <w:r>
        <w:rPr>
          <w:rFonts w:ascii="標楷體" w:eastAsia="標楷體" w:hAnsi="標楷體" w:hint="eastAsia"/>
          <w:b/>
          <w:sz w:val="28"/>
          <w:szCs w:val="28"/>
        </w:rPr>
        <w:t>一般捐款10,000元；</w:t>
      </w:r>
      <w:r w:rsidR="006E572B" w:rsidRPr="006E572B">
        <w:rPr>
          <w:rFonts w:ascii="標楷體" w:eastAsia="標楷體" w:hAnsi="標楷體" w:hint="eastAsia"/>
          <w:b/>
          <w:sz w:val="28"/>
          <w:szCs w:val="28"/>
        </w:rPr>
        <w:t>呂桂雲</w:t>
      </w:r>
      <w:r w:rsidR="009E0936" w:rsidRPr="009E0936">
        <w:rPr>
          <w:rFonts w:ascii="標楷體" w:eastAsia="標楷體" w:hAnsi="標楷體" w:hint="eastAsia"/>
          <w:b/>
          <w:sz w:val="28"/>
          <w:szCs w:val="28"/>
        </w:rPr>
        <w:t>監事</w:t>
      </w:r>
      <w:r w:rsidR="006E572B">
        <w:rPr>
          <w:rFonts w:ascii="標楷體" w:eastAsia="標楷體" w:hAnsi="標楷體" w:hint="eastAsia"/>
          <w:b/>
          <w:sz w:val="28"/>
          <w:szCs w:val="28"/>
        </w:rPr>
        <w:t>一般捐款5,000元；陳</w:t>
      </w:r>
      <w:r w:rsidR="009E0936" w:rsidRPr="009E0936">
        <w:rPr>
          <w:rFonts w:ascii="標楷體" w:eastAsia="標楷體" w:hAnsi="標楷體" w:hint="eastAsia"/>
          <w:b/>
          <w:sz w:val="28"/>
          <w:szCs w:val="28"/>
        </w:rPr>
        <w:t>玉坤</w:t>
      </w:r>
      <w:r w:rsidR="009E0936">
        <w:rPr>
          <w:rFonts w:ascii="標楷體" w:eastAsia="標楷體" w:hAnsi="標楷體" w:hint="eastAsia"/>
          <w:b/>
          <w:sz w:val="28"/>
          <w:szCs w:val="28"/>
        </w:rPr>
        <w:t>理事</w:t>
      </w:r>
      <w:r w:rsidR="006E572B">
        <w:rPr>
          <w:rFonts w:ascii="標楷體" w:eastAsia="標楷體" w:hAnsi="標楷體" w:hint="eastAsia"/>
          <w:b/>
          <w:sz w:val="28"/>
          <w:szCs w:val="28"/>
        </w:rPr>
        <w:t>一般捐款10,000元</w:t>
      </w:r>
      <w:r w:rsidR="009E0936">
        <w:rPr>
          <w:rFonts w:ascii="新細明體" w:hAnsi="新細明體" w:hint="eastAsia"/>
          <w:b/>
          <w:sz w:val="28"/>
          <w:szCs w:val="28"/>
        </w:rPr>
        <w:t>、</w:t>
      </w:r>
      <w:r w:rsidR="006E572B">
        <w:rPr>
          <w:rFonts w:ascii="標楷體" w:eastAsia="標楷體" w:hAnsi="標楷體" w:hint="eastAsia"/>
          <w:b/>
          <w:sz w:val="28"/>
          <w:szCs w:val="28"/>
        </w:rPr>
        <w:t>獎學金捐款10,000元；蔡東賢常務理事</w:t>
      </w:r>
      <w:r w:rsidR="009E0936" w:rsidRPr="009E0936">
        <w:rPr>
          <w:rFonts w:ascii="標楷體" w:eastAsia="標楷體" w:hAnsi="標楷體" w:hint="eastAsia"/>
          <w:b/>
          <w:sz w:val="28"/>
          <w:szCs w:val="28"/>
        </w:rPr>
        <w:t>一般捐款</w:t>
      </w:r>
      <w:r w:rsidR="006E572B">
        <w:rPr>
          <w:rFonts w:ascii="標楷體" w:eastAsia="標楷體" w:hAnsi="標楷體" w:hint="eastAsia"/>
          <w:b/>
          <w:sz w:val="28"/>
          <w:szCs w:val="28"/>
        </w:rPr>
        <w:t>10,000</w:t>
      </w:r>
      <w:r w:rsidR="006E572B" w:rsidRPr="006A4A7D">
        <w:rPr>
          <w:rFonts w:ascii="標楷體" w:eastAsia="標楷體" w:hAnsi="標楷體" w:hint="eastAsia"/>
          <w:b/>
          <w:sz w:val="28"/>
          <w:szCs w:val="28"/>
        </w:rPr>
        <w:t>元；陳映雪前會長</w:t>
      </w:r>
      <w:r w:rsidR="009E0936" w:rsidRPr="006A4A7D">
        <w:rPr>
          <w:rFonts w:ascii="標楷體" w:eastAsia="標楷體" w:hAnsi="標楷體" w:hint="eastAsia"/>
          <w:b/>
          <w:sz w:val="28"/>
          <w:szCs w:val="28"/>
        </w:rPr>
        <w:t>一般捐款</w:t>
      </w:r>
      <w:r w:rsidR="006E572B" w:rsidRPr="006A4A7D">
        <w:rPr>
          <w:rFonts w:ascii="標楷體" w:eastAsia="標楷體" w:hAnsi="標楷體" w:hint="eastAsia"/>
          <w:b/>
          <w:sz w:val="28"/>
          <w:szCs w:val="28"/>
        </w:rPr>
        <w:t>5,000元；楊俊毓</w:t>
      </w:r>
      <w:r w:rsidR="006A4A7D" w:rsidRPr="006A4A7D">
        <w:rPr>
          <w:rFonts w:ascii="標楷體" w:eastAsia="標楷體" w:hAnsi="標楷體" w:hint="eastAsia"/>
          <w:b/>
          <w:sz w:val="28"/>
          <w:szCs w:val="28"/>
        </w:rPr>
        <w:t>前會長</w:t>
      </w:r>
      <w:r w:rsidR="006042FE" w:rsidRPr="006A4A7D">
        <w:rPr>
          <w:rFonts w:ascii="標楷體" w:eastAsia="標楷體" w:hAnsi="標楷體" w:hint="eastAsia"/>
          <w:b/>
          <w:sz w:val="28"/>
          <w:szCs w:val="28"/>
        </w:rPr>
        <w:t>5,000</w:t>
      </w:r>
      <w:r w:rsidR="006A4A7D" w:rsidRPr="006A4A7D">
        <w:rPr>
          <w:rFonts w:ascii="標楷體" w:eastAsia="標楷體" w:hAnsi="標楷體" w:hint="eastAsia"/>
          <w:b/>
          <w:sz w:val="28"/>
          <w:szCs w:val="28"/>
        </w:rPr>
        <w:t>元</w:t>
      </w:r>
      <w:r w:rsidR="006E572B" w:rsidRPr="006A4A7D">
        <w:rPr>
          <w:rFonts w:ascii="標楷體" w:eastAsia="標楷體" w:hAnsi="標楷體" w:hint="eastAsia"/>
          <w:b/>
          <w:sz w:val="28"/>
          <w:szCs w:val="28"/>
        </w:rPr>
        <w:t>；馬榮華</w:t>
      </w:r>
      <w:r w:rsidR="006A4A7D" w:rsidRPr="006A4A7D">
        <w:rPr>
          <w:rFonts w:ascii="標楷體" w:eastAsia="標楷體" w:hAnsi="標楷體" w:hint="eastAsia"/>
          <w:b/>
          <w:sz w:val="28"/>
          <w:szCs w:val="28"/>
        </w:rPr>
        <w:t>監事</w:t>
      </w:r>
      <w:r w:rsidR="006042FE" w:rsidRPr="006A4A7D">
        <w:rPr>
          <w:rFonts w:ascii="標楷體" w:eastAsia="標楷體" w:hAnsi="標楷體" w:hint="eastAsia"/>
          <w:b/>
          <w:sz w:val="28"/>
          <w:szCs w:val="28"/>
        </w:rPr>
        <w:t>5,000</w:t>
      </w:r>
      <w:r w:rsidR="006A4A7D" w:rsidRPr="006A4A7D">
        <w:rPr>
          <w:rFonts w:ascii="標楷體" w:eastAsia="標楷體" w:hAnsi="標楷體" w:hint="eastAsia"/>
          <w:b/>
          <w:sz w:val="28"/>
          <w:szCs w:val="28"/>
        </w:rPr>
        <w:t>元</w:t>
      </w:r>
      <w:r w:rsidR="006042FE" w:rsidRPr="006A4A7D">
        <w:rPr>
          <w:rFonts w:ascii="標楷體" w:eastAsia="標楷體" w:hAnsi="標楷體" w:hint="eastAsia"/>
          <w:b/>
          <w:sz w:val="28"/>
          <w:szCs w:val="28"/>
        </w:rPr>
        <w:t>；王伊忱理事一般捐款5,000元</w:t>
      </w:r>
    </w:p>
    <w:p w:rsidR="009B42D6" w:rsidRDefault="00F02819" w:rsidP="00F02819">
      <w:pPr>
        <w:spacing w:line="400" w:lineRule="exact"/>
        <w:ind w:leftChars="119" w:left="1418" w:hangingChars="404" w:hanging="113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林獻博</w:t>
      </w:r>
      <w:r w:rsidR="009B42D6" w:rsidRPr="00CD6D4A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28"/>
          <w:szCs w:val="28"/>
        </w:rPr>
        <w:t>10/9台大總會</w:t>
      </w:r>
      <w:r w:rsidR="009E0936">
        <w:rPr>
          <w:rFonts w:ascii="標楷體" w:eastAsia="標楷體" w:hAnsi="標楷體" w:hint="eastAsia"/>
          <w:b/>
          <w:sz w:val="28"/>
          <w:szCs w:val="28"/>
        </w:rPr>
        <w:t>舉辦</w:t>
      </w:r>
      <w:r w:rsidR="006E572B">
        <w:rPr>
          <w:rFonts w:ascii="標楷體" w:eastAsia="標楷體" w:hAnsi="標楷體" w:hint="eastAsia"/>
          <w:b/>
          <w:sz w:val="28"/>
          <w:szCs w:val="28"/>
        </w:rPr>
        <w:t>全省</w:t>
      </w:r>
      <w:r>
        <w:rPr>
          <w:rFonts w:ascii="標楷體" w:eastAsia="標楷體" w:hAnsi="標楷體" w:hint="eastAsia"/>
          <w:b/>
          <w:sz w:val="28"/>
          <w:szCs w:val="28"/>
        </w:rPr>
        <w:t>高爾夫球聯誼賽</w:t>
      </w:r>
      <w:r w:rsidR="009E0936">
        <w:rPr>
          <w:rFonts w:ascii="標楷體" w:eastAsia="標楷體" w:hAnsi="標楷體" w:hint="eastAsia"/>
          <w:b/>
          <w:sz w:val="28"/>
          <w:szCs w:val="28"/>
        </w:rPr>
        <w:t>由</w:t>
      </w:r>
      <w:r w:rsidR="006E572B">
        <w:rPr>
          <w:rFonts w:ascii="標楷體" w:eastAsia="標楷體" w:hAnsi="標楷體" w:hint="eastAsia"/>
          <w:b/>
          <w:sz w:val="28"/>
          <w:szCs w:val="28"/>
        </w:rPr>
        <w:t>台中校友會</w:t>
      </w:r>
      <w:r w:rsidR="009E0936">
        <w:rPr>
          <w:rFonts w:ascii="標楷體" w:eastAsia="標楷體" w:hAnsi="標楷體" w:hint="eastAsia"/>
          <w:b/>
          <w:sz w:val="28"/>
          <w:szCs w:val="28"/>
        </w:rPr>
        <w:t>承</w:t>
      </w:r>
      <w:r w:rsidR="006E572B">
        <w:rPr>
          <w:rFonts w:ascii="標楷體" w:eastAsia="標楷體" w:hAnsi="標楷體" w:hint="eastAsia"/>
          <w:b/>
          <w:sz w:val="28"/>
          <w:szCs w:val="28"/>
        </w:rPr>
        <w:t>辦，</w:t>
      </w:r>
      <w:r w:rsidR="009E0936">
        <w:rPr>
          <w:rFonts w:ascii="標楷體" w:eastAsia="標楷體" w:hAnsi="標楷體" w:hint="eastAsia"/>
          <w:b/>
          <w:sz w:val="28"/>
          <w:szCs w:val="28"/>
        </w:rPr>
        <w:t>本</w:t>
      </w:r>
      <w:r w:rsidR="006E572B">
        <w:rPr>
          <w:rFonts w:ascii="標楷體" w:eastAsia="標楷體" w:hAnsi="標楷體" w:hint="eastAsia"/>
          <w:b/>
          <w:sz w:val="28"/>
          <w:szCs w:val="28"/>
        </w:rPr>
        <w:t>會</w:t>
      </w:r>
      <w:r w:rsidR="009E0936">
        <w:rPr>
          <w:rFonts w:ascii="標楷體" w:eastAsia="標楷體" w:hAnsi="標楷體" w:hint="eastAsia"/>
          <w:b/>
          <w:sz w:val="28"/>
          <w:szCs w:val="28"/>
        </w:rPr>
        <w:t>將</w:t>
      </w:r>
      <w:r w:rsidR="006E572B">
        <w:rPr>
          <w:rFonts w:ascii="標楷體" w:eastAsia="標楷體" w:hAnsi="標楷體" w:hint="eastAsia"/>
          <w:b/>
          <w:sz w:val="28"/>
          <w:szCs w:val="28"/>
        </w:rPr>
        <w:t>租一輛遊覽車，</w:t>
      </w:r>
      <w:r>
        <w:rPr>
          <w:rFonts w:ascii="標楷體" w:eastAsia="標楷體" w:hAnsi="標楷體" w:hint="eastAsia"/>
          <w:b/>
          <w:sz w:val="28"/>
          <w:szCs w:val="28"/>
        </w:rPr>
        <w:t>請各</w:t>
      </w:r>
      <w:r w:rsidR="009E0936">
        <w:rPr>
          <w:rFonts w:ascii="標楷體" w:eastAsia="標楷體" w:hAnsi="標楷體" w:hint="eastAsia"/>
          <w:b/>
          <w:sz w:val="28"/>
          <w:szCs w:val="28"/>
        </w:rPr>
        <w:t>位</w:t>
      </w:r>
      <w:r>
        <w:rPr>
          <w:rFonts w:ascii="標楷體" w:eastAsia="標楷體" w:hAnsi="標楷體" w:hint="eastAsia"/>
          <w:b/>
          <w:sz w:val="28"/>
          <w:szCs w:val="28"/>
        </w:rPr>
        <w:t>學長踴躍參加，</w:t>
      </w:r>
      <w:r w:rsidR="009E0936">
        <w:rPr>
          <w:rFonts w:ascii="標楷體" w:eastAsia="標楷體" w:hAnsi="標楷體" w:hint="eastAsia"/>
          <w:b/>
          <w:sz w:val="28"/>
          <w:szCs w:val="28"/>
        </w:rPr>
        <w:t>至</w:t>
      </w:r>
      <w:r>
        <w:rPr>
          <w:rFonts w:ascii="標楷體" w:eastAsia="標楷體" w:hAnsi="標楷體" w:hint="eastAsia"/>
          <w:b/>
          <w:sz w:val="28"/>
          <w:szCs w:val="28"/>
        </w:rPr>
        <w:t>於沒打球的學長亦可</w:t>
      </w:r>
      <w:r w:rsidR="009E0936">
        <w:rPr>
          <w:rFonts w:ascii="標楷體" w:eastAsia="標楷體" w:hAnsi="標楷體" w:hint="eastAsia"/>
          <w:b/>
          <w:sz w:val="28"/>
          <w:szCs w:val="28"/>
        </w:rPr>
        <w:t>參加</w:t>
      </w:r>
      <w:r>
        <w:rPr>
          <w:rFonts w:ascii="標楷體" w:eastAsia="標楷體" w:hAnsi="標楷體" w:hint="eastAsia"/>
          <w:b/>
          <w:sz w:val="28"/>
          <w:szCs w:val="28"/>
        </w:rPr>
        <w:t>台中市區一日遊</w:t>
      </w:r>
      <w:r w:rsidR="009B42D6" w:rsidRPr="00CD6D4A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F02819" w:rsidRPr="00F02819" w:rsidRDefault="00F02819" w:rsidP="00F02819">
      <w:pPr>
        <w:spacing w:line="400" w:lineRule="exact"/>
        <w:ind w:leftChars="119" w:left="1418" w:hangingChars="404" w:hanging="113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會  長：適逢三天連假，住宿難度高，還是採當天來回較可行，如果有興趣隨行的學長，可向</w:t>
      </w:r>
      <w:r w:rsidR="009E0936">
        <w:rPr>
          <w:rFonts w:ascii="標楷體" w:eastAsia="標楷體" w:hAnsi="標楷體" w:hint="eastAsia"/>
          <w:b/>
          <w:sz w:val="28"/>
          <w:szCs w:val="28"/>
        </w:rPr>
        <w:t>陳</w:t>
      </w:r>
      <w:r>
        <w:rPr>
          <w:rFonts w:ascii="標楷體" w:eastAsia="標楷體" w:hAnsi="標楷體" w:hint="eastAsia"/>
          <w:b/>
          <w:sz w:val="28"/>
          <w:szCs w:val="28"/>
        </w:rPr>
        <w:t>秘書報名。</w:t>
      </w:r>
    </w:p>
    <w:p w:rsidR="002C4F1C" w:rsidRDefault="002C4F1C" w:rsidP="002C4F1C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4A2362" w:rsidRDefault="004A2362" w:rsidP="002C4F1C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017D24" w:rsidRDefault="009E0936" w:rsidP="002C4F1C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</w:p>
    <w:p w:rsidR="00017D24" w:rsidRDefault="00017D24" w:rsidP="002C4F1C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</w:p>
    <w:p w:rsidR="00017D24" w:rsidRDefault="00017D24" w:rsidP="002C4F1C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4A2362" w:rsidRPr="00CD6D4A" w:rsidRDefault="004A2362" w:rsidP="002C4F1C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2C4F1C" w:rsidRPr="00CD6D4A" w:rsidRDefault="002C4F1C" w:rsidP="002C4F1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D6D4A">
        <w:rPr>
          <w:rFonts w:ascii="標楷體" w:eastAsia="標楷體" w:hAnsi="標楷體" w:hint="eastAsia"/>
          <w:b/>
          <w:sz w:val="40"/>
          <w:szCs w:val="40"/>
        </w:rPr>
        <w:t xml:space="preserve">理事長  </w:t>
      </w:r>
      <w:r w:rsidRPr="00CD6D4A">
        <w:rPr>
          <w:rFonts w:ascii="標楷體" w:eastAsia="標楷體" w:hAnsi="標楷體" w:hint="eastAsia"/>
          <w:b/>
          <w:sz w:val="48"/>
          <w:szCs w:val="48"/>
        </w:rPr>
        <w:t>廖俊德</w:t>
      </w:r>
    </w:p>
    <w:sectPr w:rsidR="002C4F1C" w:rsidRPr="00CD6D4A" w:rsidSect="002D41A9">
      <w:footerReference w:type="default" r:id="rId8"/>
      <w:pgSz w:w="11906" w:h="16838"/>
      <w:pgMar w:top="1440" w:right="1080" w:bottom="1440" w:left="108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AA8" w:rsidRDefault="00E33AA8" w:rsidP="0036460F">
      <w:r>
        <w:separator/>
      </w:r>
    </w:p>
  </w:endnote>
  <w:endnote w:type="continuationSeparator" w:id="0">
    <w:p w:rsidR="00E33AA8" w:rsidRDefault="00E33AA8" w:rsidP="0036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5E0" w:rsidRDefault="004435E0">
    <w:pPr>
      <w:pStyle w:val="a7"/>
      <w:jc w:val="center"/>
    </w:pPr>
  </w:p>
  <w:p w:rsidR="007C7F04" w:rsidRDefault="007C7F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AA8" w:rsidRDefault="00E33AA8" w:rsidP="0036460F">
      <w:r>
        <w:separator/>
      </w:r>
    </w:p>
  </w:footnote>
  <w:footnote w:type="continuationSeparator" w:id="0">
    <w:p w:rsidR="00E33AA8" w:rsidRDefault="00E33AA8" w:rsidP="00364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7D31"/>
    <w:multiLevelType w:val="hybridMultilevel"/>
    <w:tmpl w:val="1E306DC2"/>
    <w:lvl w:ilvl="0" w:tplc="E95E3846">
      <w:start w:val="1"/>
      <w:numFmt w:val="upperLetter"/>
      <w:lvlText w:val="%1.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5"/>
        </w:tabs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5"/>
        </w:tabs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5"/>
        </w:tabs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5"/>
        </w:tabs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5"/>
        </w:tabs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5"/>
        </w:tabs>
        <w:ind w:left="5465" w:hanging="480"/>
      </w:pPr>
    </w:lvl>
  </w:abstractNum>
  <w:abstractNum w:abstractNumId="1" w15:restartNumberingAfterBreak="0">
    <w:nsid w:val="095B068E"/>
    <w:multiLevelType w:val="hybridMultilevel"/>
    <w:tmpl w:val="191A3EA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10A8259C"/>
    <w:multiLevelType w:val="hybridMultilevel"/>
    <w:tmpl w:val="5FDCE12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15A91BE2"/>
    <w:multiLevelType w:val="hybridMultilevel"/>
    <w:tmpl w:val="71040412"/>
    <w:lvl w:ilvl="0" w:tplc="E9AAB79C">
      <w:start w:val="1"/>
      <w:numFmt w:val="upperLetter"/>
      <w:lvlText w:val="%1.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5"/>
        </w:tabs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5"/>
        </w:tabs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5"/>
        </w:tabs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5"/>
        </w:tabs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5"/>
        </w:tabs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5"/>
        </w:tabs>
        <w:ind w:left="5465" w:hanging="480"/>
      </w:pPr>
    </w:lvl>
  </w:abstractNum>
  <w:abstractNum w:abstractNumId="4" w15:restartNumberingAfterBreak="0">
    <w:nsid w:val="18B33F02"/>
    <w:multiLevelType w:val="hybridMultilevel"/>
    <w:tmpl w:val="06CAEBB4"/>
    <w:lvl w:ilvl="0" w:tplc="2E840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A045928">
      <w:start w:val="1"/>
      <w:numFmt w:val="upperLetter"/>
      <w:pStyle w:val="1"/>
      <w:lvlText w:val="%2."/>
      <w:lvlJc w:val="left"/>
      <w:pPr>
        <w:tabs>
          <w:tab w:val="num" w:pos="1752"/>
        </w:tabs>
        <w:ind w:left="175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8F64171"/>
    <w:multiLevelType w:val="hybridMultilevel"/>
    <w:tmpl w:val="76E8166C"/>
    <w:lvl w:ilvl="0" w:tplc="2AB84960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6" w15:restartNumberingAfterBreak="0">
    <w:nsid w:val="19B0265F"/>
    <w:multiLevelType w:val="hybridMultilevel"/>
    <w:tmpl w:val="26109E8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C7D2294"/>
    <w:multiLevelType w:val="hybridMultilevel"/>
    <w:tmpl w:val="5FDCE12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25090FBA"/>
    <w:multiLevelType w:val="hybridMultilevel"/>
    <w:tmpl w:val="E9C00C6A"/>
    <w:lvl w:ilvl="0" w:tplc="E8849378">
      <w:start w:val="1"/>
      <w:numFmt w:val="decimal"/>
      <w:lvlText w:val="%1."/>
      <w:lvlJc w:val="left"/>
      <w:pPr>
        <w:tabs>
          <w:tab w:val="num" w:pos="2332"/>
        </w:tabs>
        <w:ind w:left="233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32"/>
        </w:tabs>
        <w:ind w:left="29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12"/>
        </w:tabs>
        <w:ind w:left="34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92"/>
        </w:tabs>
        <w:ind w:left="38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72"/>
        </w:tabs>
        <w:ind w:left="43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52"/>
        </w:tabs>
        <w:ind w:left="48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2"/>
        </w:tabs>
        <w:ind w:left="53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12"/>
        </w:tabs>
        <w:ind w:left="58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2"/>
        </w:tabs>
        <w:ind w:left="6292" w:hanging="480"/>
      </w:pPr>
    </w:lvl>
  </w:abstractNum>
  <w:abstractNum w:abstractNumId="9" w15:restartNumberingAfterBreak="0">
    <w:nsid w:val="27744AC9"/>
    <w:multiLevelType w:val="hybridMultilevel"/>
    <w:tmpl w:val="26109E8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FB57439"/>
    <w:multiLevelType w:val="hybridMultilevel"/>
    <w:tmpl w:val="26109E8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28A034F"/>
    <w:multiLevelType w:val="hybridMultilevel"/>
    <w:tmpl w:val="26109E8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2FA6946"/>
    <w:multiLevelType w:val="hybridMultilevel"/>
    <w:tmpl w:val="26109E8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0AA6D53"/>
    <w:multiLevelType w:val="hybridMultilevel"/>
    <w:tmpl w:val="A41672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3B0297"/>
    <w:multiLevelType w:val="hybridMultilevel"/>
    <w:tmpl w:val="11EC01E4"/>
    <w:lvl w:ilvl="0" w:tplc="0409000F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15" w15:restartNumberingAfterBreak="0">
    <w:nsid w:val="454C2FA9"/>
    <w:multiLevelType w:val="hybridMultilevel"/>
    <w:tmpl w:val="4D3C46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0D1298"/>
    <w:multiLevelType w:val="hybridMultilevel"/>
    <w:tmpl w:val="26109E8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47486140"/>
    <w:multiLevelType w:val="hybridMultilevel"/>
    <w:tmpl w:val="46103C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6553992"/>
    <w:multiLevelType w:val="hybridMultilevel"/>
    <w:tmpl w:val="93CEC03A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60585246"/>
    <w:multiLevelType w:val="hybridMultilevel"/>
    <w:tmpl w:val="99D641B2"/>
    <w:lvl w:ilvl="0" w:tplc="F9283A80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2"/>
        </w:tabs>
        <w:ind w:left="28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2"/>
        </w:tabs>
        <w:ind w:left="33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2"/>
        </w:tabs>
        <w:ind w:left="38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2"/>
        </w:tabs>
        <w:ind w:left="43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2"/>
        </w:tabs>
        <w:ind w:left="48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2"/>
        </w:tabs>
        <w:ind w:left="52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2"/>
        </w:tabs>
        <w:ind w:left="57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2"/>
        </w:tabs>
        <w:ind w:left="6242" w:hanging="480"/>
      </w:pPr>
    </w:lvl>
  </w:abstractNum>
  <w:abstractNum w:abstractNumId="20" w15:restartNumberingAfterBreak="0">
    <w:nsid w:val="6B49277E"/>
    <w:multiLevelType w:val="hybridMultilevel"/>
    <w:tmpl w:val="03B6B458"/>
    <w:lvl w:ilvl="0" w:tplc="E474BC3C">
      <w:start w:val="1"/>
      <w:numFmt w:val="upperLetter"/>
      <w:lvlText w:val="%1."/>
      <w:lvlJc w:val="left"/>
      <w:pPr>
        <w:tabs>
          <w:tab w:val="num" w:pos="2122"/>
        </w:tabs>
        <w:ind w:left="212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22"/>
        </w:tabs>
        <w:ind w:left="27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2"/>
        </w:tabs>
        <w:ind w:left="32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82"/>
        </w:tabs>
        <w:ind w:left="36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62"/>
        </w:tabs>
        <w:ind w:left="41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2"/>
        </w:tabs>
        <w:ind w:left="46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2"/>
        </w:tabs>
        <w:ind w:left="51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02"/>
        </w:tabs>
        <w:ind w:left="56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48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3"/>
  </w:num>
  <w:num w:numId="5">
    <w:abstractNumId w:val="8"/>
  </w:num>
  <w:num w:numId="6">
    <w:abstractNumId w:val="19"/>
  </w:num>
  <w:num w:numId="7">
    <w:abstractNumId w:val="20"/>
  </w:num>
  <w:num w:numId="8">
    <w:abstractNumId w:val="5"/>
  </w:num>
  <w:num w:numId="9">
    <w:abstractNumId w:val="18"/>
  </w:num>
  <w:num w:numId="10">
    <w:abstractNumId w:val="13"/>
  </w:num>
  <w:num w:numId="11">
    <w:abstractNumId w:val="17"/>
  </w:num>
  <w:num w:numId="12">
    <w:abstractNumId w:val="2"/>
  </w:num>
  <w:num w:numId="13">
    <w:abstractNumId w:val="1"/>
  </w:num>
  <w:num w:numId="14">
    <w:abstractNumId w:val="7"/>
  </w:num>
  <w:num w:numId="15">
    <w:abstractNumId w:val="15"/>
  </w:num>
  <w:num w:numId="16">
    <w:abstractNumId w:val="16"/>
  </w:num>
  <w:num w:numId="17">
    <w:abstractNumId w:val="9"/>
  </w:num>
  <w:num w:numId="18">
    <w:abstractNumId w:val="12"/>
  </w:num>
  <w:num w:numId="19">
    <w:abstractNumId w:val="6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ED4"/>
    <w:rsid w:val="00004CCE"/>
    <w:rsid w:val="0000598F"/>
    <w:rsid w:val="0001610E"/>
    <w:rsid w:val="00017D24"/>
    <w:rsid w:val="00026AB8"/>
    <w:rsid w:val="00035E0C"/>
    <w:rsid w:val="00041533"/>
    <w:rsid w:val="00043D1F"/>
    <w:rsid w:val="00045DE8"/>
    <w:rsid w:val="00046A29"/>
    <w:rsid w:val="000478F7"/>
    <w:rsid w:val="00050946"/>
    <w:rsid w:val="000608A6"/>
    <w:rsid w:val="0006669E"/>
    <w:rsid w:val="00075C2C"/>
    <w:rsid w:val="00097281"/>
    <w:rsid w:val="000D2523"/>
    <w:rsid w:val="000E23E2"/>
    <w:rsid w:val="000E6E26"/>
    <w:rsid w:val="000F001D"/>
    <w:rsid w:val="001411B4"/>
    <w:rsid w:val="00152F25"/>
    <w:rsid w:val="001724A5"/>
    <w:rsid w:val="00180BA7"/>
    <w:rsid w:val="00182ED7"/>
    <w:rsid w:val="00190384"/>
    <w:rsid w:val="00194D6B"/>
    <w:rsid w:val="001A3CC1"/>
    <w:rsid w:val="001A7601"/>
    <w:rsid w:val="001B6610"/>
    <w:rsid w:val="001D6C64"/>
    <w:rsid w:val="0021148E"/>
    <w:rsid w:val="00260112"/>
    <w:rsid w:val="0028502D"/>
    <w:rsid w:val="002B5EA8"/>
    <w:rsid w:val="002C4F1C"/>
    <w:rsid w:val="002D112F"/>
    <w:rsid w:val="002D2E8D"/>
    <w:rsid w:val="002D41A9"/>
    <w:rsid w:val="002E2578"/>
    <w:rsid w:val="00304683"/>
    <w:rsid w:val="00333373"/>
    <w:rsid w:val="00337BC6"/>
    <w:rsid w:val="0034386E"/>
    <w:rsid w:val="00353DDB"/>
    <w:rsid w:val="00361779"/>
    <w:rsid w:val="0036460F"/>
    <w:rsid w:val="0037232D"/>
    <w:rsid w:val="00374129"/>
    <w:rsid w:val="0038265E"/>
    <w:rsid w:val="00382EE7"/>
    <w:rsid w:val="003A434F"/>
    <w:rsid w:val="003C2449"/>
    <w:rsid w:val="003D55AC"/>
    <w:rsid w:val="003D7489"/>
    <w:rsid w:val="00410095"/>
    <w:rsid w:val="00414D1A"/>
    <w:rsid w:val="00425351"/>
    <w:rsid w:val="004429E0"/>
    <w:rsid w:val="004435E0"/>
    <w:rsid w:val="004545F9"/>
    <w:rsid w:val="004572D1"/>
    <w:rsid w:val="00462FD7"/>
    <w:rsid w:val="00463970"/>
    <w:rsid w:val="00483189"/>
    <w:rsid w:val="0048485A"/>
    <w:rsid w:val="004A2362"/>
    <w:rsid w:val="004B6DD2"/>
    <w:rsid w:val="004D1E84"/>
    <w:rsid w:val="004D4A2E"/>
    <w:rsid w:val="004F332F"/>
    <w:rsid w:val="004F77C5"/>
    <w:rsid w:val="00504043"/>
    <w:rsid w:val="00507EE0"/>
    <w:rsid w:val="00507EF2"/>
    <w:rsid w:val="005647DA"/>
    <w:rsid w:val="00565C8B"/>
    <w:rsid w:val="00593899"/>
    <w:rsid w:val="005A6B4F"/>
    <w:rsid w:val="005B3933"/>
    <w:rsid w:val="005B462C"/>
    <w:rsid w:val="005C2055"/>
    <w:rsid w:val="005D622B"/>
    <w:rsid w:val="005E0FE3"/>
    <w:rsid w:val="006042FE"/>
    <w:rsid w:val="00654A5F"/>
    <w:rsid w:val="006613E9"/>
    <w:rsid w:val="00664385"/>
    <w:rsid w:val="006A4A7D"/>
    <w:rsid w:val="006B1126"/>
    <w:rsid w:val="006B418D"/>
    <w:rsid w:val="006D228C"/>
    <w:rsid w:val="006E357E"/>
    <w:rsid w:val="006E572B"/>
    <w:rsid w:val="006F7126"/>
    <w:rsid w:val="00732407"/>
    <w:rsid w:val="007354AC"/>
    <w:rsid w:val="007756ED"/>
    <w:rsid w:val="00775A20"/>
    <w:rsid w:val="00790F1A"/>
    <w:rsid w:val="007A14DE"/>
    <w:rsid w:val="007B39CB"/>
    <w:rsid w:val="007C2043"/>
    <w:rsid w:val="007C7F04"/>
    <w:rsid w:val="007F0F84"/>
    <w:rsid w:val="007F213D"/>
    <w:rsid w:val="007F4063"/>
    <w:rsid w:val="008072B4"/>
    <w:rsid w:val="008111E3"/>
    <w:rsid w:val="00821EAB"/>
    <w:rsid w:val="0083024F"/>
    <w:rsid w:val="00836268"/>
    <w:rsid w:val="00857E3C"/>
    <w:rsid w:val="00873C0F"/>
    <w:rsid w:val="008948AA"/>
    <w:rsid w:val="008B6216"/>
    <w:rsid w:val="008D6CBB"/>
    <w:rsid w:val="008E6142"/>
    <w:rsid w:val="008F0B13"/>
    <w:rsid w:val="008F252C"/>
    <w:rsid w:val="008F3ED4"/>
    <w:rsid w:val="00914F84"/>
    <w:rsid w:val="0091599C"/>
    <w:rsid w:val="00915D2D"/>
    <w:rsid w:val="00944F36"/>
    <w:rsid w:val="00946CB8"/>
    <w:rsid w:val="00951BED"/>
    <w:rsid w:val="009530E1"/>
    <w:rsid w:val="009633BC"/>
    <w:rsid w:val="00965083"/>
    <w:rsid w:val="00983169"/>
    <w:rsid w:val="009905D3"/>
    <w:rsid w:val="009B31D6"/>
    <w:rsid w:val="009B42D6"/>
    <w:rsid w:val="009C0E4C"/>
    <w:rsid w:val="009C71D4"/>
    <w:rsid w:val="009E0936"/>
    <w:rsid w:val="00A11039"/>
    <w:rsid w:val="00A47DA6"/>
    <w:rsid w:val="00A56A07"/>
    <w:rsid w:val="00A824F1"/>
    <w:rsid w:val="00AC58B7"/>
    <w:rsid w:val="00AE0EB7"/>
    <w:rsid w:val="00AF24FE"/>
    <w:rsid w:val="00B0322C"/>
    <w:rsid w:val="00B06C4B"/>
    <w:rsid w:val="00B07E17"/>
    <w:rsid w:val="00B10896"/>
    <w:rsid w:val="00B117D4"/>
    <w:rsid w:val="00B21F89"/>
    <w:rsid w:val="00B273E2"/>
    <w:rsid w:val="00B31C39"/>
    <w:rsid w:val="00B50BFF"/>
    <w:rsid w:val="00B777A8"/>
    <w:rsid w:val="00B816BF"/>
    <w:rsid w:val="00B83E70"/>
    <w:rsid w:val="00B8584A"/>
    <w:rsid w:val="00B92CBE"/>
    <w:rsid w:val="00B975CE"/>
    <w:rsid w:val="00BA0352"/>
    <w:rsid w:val="00BA2BA4"/>
    <w:rsid w:val="00BB08EA"/>
    <w:rsid w:val="00BB70D0"/>
    <w:rsid w:val="00BC348F"/>
    <w:rsid w:val="00BC66AF"/>
    <w:rsid w:val="00BC68CE"/>
    <w:rsid w:val="00BD2D7F"/>
    <w:rsid w:val="00BD4CAE"/>
    <w:rsid w:val="00BD65BF"/>
    <w:rsid w:val="00BE22C3"/>
    <w:rsid w:val="00BE59BE"/>
    <w:rsid w:val="00BF3E4A"/>
    <w:rsid w:val="00C149D9"/>
    <w:rsid w:val="00C215C4"/>
    <w:rsid w:val="00C27451"/>
    <w:rsid w:val="00C410DE"/>
    <w:rsid w:val="00C60E4E"/>
    <w:rsid w:val="00C811EE"/>
    <w:rsid w:val="00C85348"/>
    <w:rsid w:val="00C93BF8"/>
    <w:rsid w:val="00C93FAA"/>
    <w:rsid w:val="00CA0F58"/>
    <w:rsid w:val="00CA5ABF"/>
    <w:rsid w:val="00CD15D4"/>
    <w:rsid w:val="00CD18C3"/>
    <w:rsid w:val="00CD6D4A"/>
    <w:rsid w:val="00CF0FD6"/>
    <w:rsid w:val="00CF2F4C"/>
    <w:rsid w:val="00CF520D"/>
    <w:rsid w:val="00D21AEE"/>
    <w:rsid w:val="00D26167"/>
    <w:rsid w:val="00D30EF9"/>
    <w:rsid w:val="00D31256"/>
    <w:rsid w:val="00D4124B"/>
    <w:rsid w:val="00D56457"/>
    <w:rsid w:val="00D565A3"/>
    <w:rsid w:val="00D95CC5"/>
    <w:rsid w:val="00D9722C"/>
    <w:rsid w:val="00DC4B72"/>
    <w:rsid w:val="00DF4521"/>
    <w:rsid w:val="00E31C16"/>
    <w:rsid w:val="00E33730"/>
    <w:rsid w:val="00E33AA8"/>
    <w:rsid w:val="00E523DC"/>
    <w:rsid w:val="00E61BD2"/>
    <w:rsid w:val="00EA1140"/>
    <w:rsid w:val="00EA3489"/>
    <w:rsid w:val="00EB5C18"/>
    <w:rsid w:val="00EB7BE1"/>
    <w:rsid w:val="00EC1FC1"/>
    <w:rsid w:val="00EE3254"/>
    <w:rsid w:val="00EF1E63"/>
    <w:rsid w:val="00F021FC"/>
    <w:rsid w:val="00F02819"/>
    <w:rsid w:val="00F24CDD"/>
    <w:rsid w:val="00F34EAF"/>
    <w:rsid w:val="00F53CC2"/>
    <w:rsid w:val="00F72BF8"/>
    <w:rsid w:val="00F755D1"/>
    <w:rsid w:val="00F8792D"/>
    <w:rsid w:val="00FC3856"/>
    <w:rsid w:val="00FE27D7"/>
    <w:rsid w:val="00FE2894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571416-C19A-467E-B063-C76740D5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4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4D1E84"/>
    <w:pPr>
      <w:keepNext/>
      <w:numPr>
        <w:ilvl w:val="1"/>
        <w:numId w:val="1"/>
      </w:numPr>
      <w:snapToGrid w:val="0"/>
      <w:ind w:left="1584" w:hanging="456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D1E84"/>
    <w:pPr>
      <w:snapToGrid w:val="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rsid w:val="004D1E84"/>
    <w:pPr>
      <w:snapToGrid w:val="0"/>
      <w:ind w:left="899" w:hangingChars="321" w:hanging="899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rsid w:val="004D1E84"/>
    <w:pPr>
      <w:snapToGrid w:val="0"/>
      <w:ind w:left="1980" w:hangingChars="707" w:hanging="1980"/>
    </w:pPr>
    <w:rPr>
      <w:rFonts w:eastAsia="標楷體"/>
      <w:sz w:val="28"/>
    </w:rPr>
  </w:style>
  <w:style w:type="paragraph" w:styleId="3">
    <w:name w:val="Body Text Indent 3"/>
    <w:basedOn w:val="a"/>
    <w:rsid w:val="004D1E84"/>
    <w:pPr>
      <w:snapToGrid w:val="0"/>
      <w:ind w:leftChars="460" w:left="2697" w:hangingChars="569" w:hanging="1593"/>
    </w:pPr>
    <w:rPr>
      <w:rFonts w:eastAsia="標楷體"/>
      <w:sz w:val="28"/>
    </w:rPr>
  </w:style>
  <w:style w:type="paragraph" w:styleId="a5">
    <w:name w:val="header"/>
    <w:basedOn w:val="a"/>
    <w:link w:val="a6"/>
    <w:rsid w:val="00364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6460F"/>
    <w:rPr>
      <w:kern w:val="2"/>
    </w:rPr>
  </w:style>
  <w:style w:type="paragraph" w:styleId="a7">
    <w:name w:val="footer"/>
    <w:basedOn w:val="a"/>
    <w:link w:val="a8"/>
    <w:uiPriority w:val="99"/>
    <w:rsid w:val="00364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36460F"/>
    <w:rPr>
      <w:kern w:val="2"/>
    </w:rPr>
  </w:style>
  <w:style w:type="paragraph" w:styleId="a9">
    <w:name w:val="List Paragraph"/>
    <w:basedOn w:val="a"/>
    <w:uiPriority w:val="34"/>
    <w:qFormat/>
    <w:rsid w:val="00FC3856"/>
    <w:pPr>
      <w:ind w:leftChars="200" w:left="480"/>
    </w:pPr>
  </w:style>
  <w:style w:type="paragraph" w:styleId="aa">
    <w:name w:val="Balloon Text"/>
    <w:basedOn w:val="a"/>
    <w:link w:val="ab"/>
    <w:semiHidden/>
    <w:unhideWhenUsed/>
    <w:rsid w:val="00AF2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AF24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AE26C-0733-4E99-828D-0402780DD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高雄市國立台灣大學校友會理監事聯席會議開會通知單</dc:title>
  <dc:creator>user</dc:creator>
  <cp:lastModifiedBy>林宗順</cp:lastModifiedBy>
  <cp:revision>7</cp:revision>
  <cp:lastPrinted>2016-08-05T03:35:00Z</cp:lastPrinted>
  <dcterms:created xsi:type="dcterms:W3CDTF">2016-08-04T14:25:00Z</dcterms:created>
  <dcterms:modified xsi:type="dcterms:W3CDTF">2016-08-05T09:47:00Z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568717525</vt:i4>
  </property>
  <property fmtid="{D5CDD505-2E9C-101B-9397-08002B2CF9AE}" pid="3" name="_EmailSubject">
    <vt:lpwstr/>
  </property>
  <property fmtid="{D5CDD505-2E9C-101B-9397-08002B2CF9AE}" pid="4" name="_AuthorEmail">
    <vt:lpwstr>hi.redbird@msa.hinet.net</vt:lpwstr>
  </property>
  <property fmtid="{D5CDD505-2E9C-101B-9397-08002B2CF9AE}" pid="5" name="_AuthorEmailDisplayName">
    <vt:lpwstr>redbird</vt:lpwstr>
  </property>
  <property fmtid="{D5CDD505-2E9C-101B-9397-08002B2CF9AE}" pid="6" name="_ReviewingToolsShownOnce">
    <vt:lpwstr/>
  </property>
</Properties>
</file>