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5E" w:rsidRPr="0022182F" w:rsidRDefault="0022182F" w:rsidP="0022182F">
      <w:pPr>
        <w:tabs>
          <w:tab w:val="left" w:pos="6120"/>
        </w:tabs>
        <w:spacing w:line="520" w:lineRule="exact"/>
        <w:jc w:val="center"/>
        <w:rPr>
          <w:rFonts w:ascii="標楷體" w:eastAsia="標楷體" w:hAnsi="標楷體" w:cs="BiauKai"/>
          <w:b/>
          <w:sz w:val="52"/>
          <w:szCs w:val="52"/>
        </w:rPr>
      </w:pPr>
      <w:r w:rsidRPr="0022182F">
        <w:rPr>
          <w:rFonts w:ascii="標楷體" w:eastAsia="標楷體" w:hAnsi="標楷體" w:cs="BiauKai"/>
          <w:b/>
          <w:sz w:val="52"/>
          <w:szCs w:val="52"/>
        </w:rPr>
        <w:t>高雄市國立台灣大學校友會 函</w:t>
      </w:r>
    </w:p>
    <w:p w:rsid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受 文 者：全體會員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發文日期：108年 7 月</w:t>
      </w:r>
      <w:r w:rsidR="007773A1">
        <w:rPr>
          <w:rFonts w:ascii="標楷體" w:eastAsia="標楷體" w:hAnsi="標楷體" w:cs="BiauKai"/>
          <w:b/>
          <w:sz w:val="28"/>
          <w:szCs w:val="28"/>
        </w:rPr>
        <w:t xml:space="preserve"> 1</w:t>
      </w:r>
      <w:r w:rsidR="007773A1">
        <w:rPr>
          <w:rFonts w:ascii="標楷體" w:eastAsia="標楷體" w:hAnsi="標楷體" w:cs="BiauKai" w:hint="eastAsia"/>
          <w:b/>
          <w:sz w:val="28"/>
          <w:szCs w:val="28"/>
        </w:rPr>
        <w:t>2</w:t>
      </w:r>
      <w:bookmarkStart w:id="0" w:name="_GoBack"/>
      <w:bookmarkEnd w:id="0"/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日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發文字別：（108）高市台大會（秘）字第</w:t>
      </w:r>
      <w:r w:rsidR="007A080F">
        <w:rPr>
          <w:rFonts w:ascii="標楷體" w:eastAsia="標楷體" w:hAnsi="標楷體" w:cs="BiauKai"/>
          <w:b/>
          <w:sz w:val="28"/>
          <w:szCs w:val="28"/>
        </w:rPr>
        <w:t>2101</w:t>
      </w:r>
      <w:r w:rsidR="007A080F">
        <w:rPr>
          <w:rFonts w:ascii="標楷體" w:eastAsia="標楷體" w:hAnsi="標楷體" w:cs="BiauKai" w:hint="eastAsia"/>
          <w:b/>
          <w:sz w:val="28"/>
          <w:szCs w:val="28"/>
        </w:rPr>
        <w:t>3</w:t>
      </w:r>
      <w:r w:rsidRPr="0022182F">
        <w:rPr>
          <w:rFonts w:ascii="標楷體" w:eastAsia="標楷體" w:hAnsi="標楷體" w:cs="BiauKai"/>
          <w:b/>
          <w:sz w:val="28"/>
          <w:szCs w:val="28"/>
        </w:rPr>
        <w:t>號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速別：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密等及解密條件或保密期限：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附件：</w:t>
      </w:r>
      <w:r w:rsidR="00FA459B" w:rsidRPr="0022182F">
        <w:rPr>
          <w:rFonts w:ascii="標楷體" w:eastAsia="標楷體" w:hAnsi="標楷體" w:cs="BiauKai"/>
          <w:b/>
          <w:sz w:val="28"/>
          <w:szCs w:val="28"/>
        </w:rPr>
        <w:t xml:space="preserve"> </w:t>
      </w:r>
    </w:p>
    <w:p w:rsidR="00FA459B" w:rsidRDefault="00FA459B" w:rsidP="0022182F">
      <w:pPr>
        <w:spacing w:line="320" w:lineRule="exact"/>
        <w:ind w:left="851" w:hanging="851"/>
        <w:rPr>
          <w:rFonts w:ascii="標楷體" w:eastAsia="標楷體" w:hAnsi="標楷體" w:cs="BiauKai"/>
          <w:b/>
          <w:sz w:val="28"/>
          <w:szCs w:val="28"/>
        </w:rPr>
      </w:pPr>
    </w:p>
    <w:p w:rsidR="00F5575E" w:rsidRPr="0022182F" w:rsidRDefault="0022182F" w:rsidP="0022182F">
      <w:pPr>
        <w:spacing w:line="320" w:lineRule="exact"/>
        <w:ind w:left="851" w:hanging="851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主 旨</w:t>
      </w:r>
      <w:r w:rsidR="00FA459B">
        <w:rPr>
          <w:rFonts w:ascii="標楷體" w:eastAsia="標楷體" w:hAnsi="標楷體" w:cs="BiauKai"/>
          <w:b/>
          <w:sz w:val="28"/>
          <w:szCs w:val="28"/>
        </w:rPr>
        <w:t>:</w:t>
      </w:r>
      <w:r w:rsidRPr="0022182F">
        <w:rPr>
          <w:rFonts w:ascii="標楷體" w:eastAsia="標楷體" w:hAnsi="標楷體" w:cs="BiauKai"/>
          <w:b/>
          <w:sz w:val="28"/>
          <w:szCs w:val="28"/>
        </w:rPr>
        <w:t>慶祝本會41週年，特舉辦「品酒餐會」活動，將專業的品酒活動和 85 SKY TOWER 皇廷俱樂部美景美食結合。品酒活動由大同亞瑟頓 朱總監主講，備有 6款葡萄酒搭配俱樂部餐點, 會讓大家對葡萄酒文化和餐酒搭配有更多的認識。除了美酒美食,在78F的專屬包廂,更可欣賞夕陽餘暉和高雄美麗的夜景。敬邀閤府踴躍參加。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說  明︰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（一）依據：本會第二十一</w:t>
      </w:r>
      <w:r w:rsidRPr="0022182F">
        <w:rPr>
          <w:rFonts w:ascii="標楷體" w:eastAsia="標楷體" w:hAnsi="標楷體" w:cs="BiauKai"/>
          <w:b/>
          <w:color w:val="000000"/>
          <w:sz w:val="28"/>
          <w:szCs w:val="28"/>
        </w:rPr>
        <w:t>屆第3次</w:t>
      </w:r>
      <w:r w:rsidRPr="0022182F">
        <w:rPr>
          <w:rFonts w:ascii="標楷體" w:eastAsia="標楷體" w:hAnsi="標楷體" w:cs="BiauKai"/>
          <w:b/>
          <w:sz w:val="28"/>
          <w:szCs w:val="28"/>
        </w:rPr>
        <w:t>理監事聯席會議決議與總會共同辦理。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（二）時間：108年7月27日(星期六)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firstLine="849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行程︰下午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     17:00-17:30 報到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     17:30-21:00 品酒餐會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     21:00-21:30 自由交流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（三）交通︰自行前往（喝酒不開車，建議搭乘計程車或大眾交通工具，鄰近有三多商圈捷運站。）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left="1703" w:hanging="1701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（四）名額︰60人，開放18歲以下者10 位（僅用餐聽講不喝酒），以報名先後為準, 額滿為止。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（五）費用︰不論會員或眷屬每位1,200元 (費用包含餐、酒、講師課程)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 xml:space="preserve">            </w:t>
      </w:r>
      <w:r w:rsidRPr="0022182F">
        <w:rPr>
          <w:rFonts w:ascii="標楷體" w:eastAsia="標楷體" w:hAnsi="標楷體" w:cs="BiauKai"/>
          <w:b/>
          <w:sz w:val="28"/>
          <w:szCs w:val="28"/>
        </w:rPr>
        <w:t>未滿18歲者-每位600元。</w:t>
      </w:r>
    </w:p>
    <w:p w:rsidR="00F5575E" w:rsidRPr="0022182F" w:rsidRDefault="0022182F" w:rsidP="0022182F">
      <w:pPr>
        <w:tabs>
          <w:tab w:val="left" w:pos="6120"/>
        </w:tabs>
        <w:spacing w:line="320" w:lineRule="exact"/>
        <w:ind w:left="1701" w:hanging="1701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（六）報名︰</w:t>
      </w:r>
    </w:p>
    <w:p w:rsidR="00F5575E" w:rsidRPr="0022182F" w:rsidRDefault="0022182F" w:rsidP="0022182F">
      <w:pPr>
        <w:shd w:val="clear" w:color="auto" w:fill="FFFFFF"/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1.自即日起至7月24日(星期三)截止，請於每週一至週五</w:t>
      </w:r>
    </w:p>
    <w:p w:rsidR="00F5575E" w:rsidRPr="0022182F" w:rsidRDefault="0022182F" w:rsidP="0022182F">
      <w:pPr>
        <w:shd w:val="clear" w:color="auto" w:fill="FFFFFF"/>
        <w:spacing w:line="32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上午9:00-12:00、下午1:00-5:00</w:t>
      </w:r>
    </w:p>
    <w:p w:rsidR="00F5575E" w:rsidRPr="0022182F" w:rsidRDefault="0022182F" w:rsidP="0022182F">
      <w:pPr>
        <w:shd w:val="clear" w:color="auto" w:fill="FFFFFF"/>
        <w:spacing w:line="32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來電07-330-8419或07-335-7131轉13或傳真:07-336-3465</w:t>
      </w:r>
    </w:p>
    <w:p w:rsidR="00F5575E" w:rsidRPr="0022182F" w:rsidRDefault="0022182F" w:rsidP="0022182F">
      <w:pPr>
        <w:shd w:val="clear" w:color="auto" w:fill="FFFFFF"/>
        <w:spacing w:line="320" w:lineRule="exact"/>
        <w:ind w:firstLine="1135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向</w:t>
      </w:r>
      <w:r w:rsidRPr="0022182F">
        <w:rPr>
          <w:rFonts w:ascii="標楷體" w:eastAsia="標楷體" w:hAnsi="標楷體" w:cs="BiauKai"/>
          <w:b/>
          <w:sz w:val="28"/>
          <w:szCs w:val="28"/>
          <w:u w:val="single"/>
        </w:rPr>
        <w:t>陳麗卿秘書</w:t>
      </w:r>
      <w:r w:rsidRPr="0022182F">
        <w:rPr>
          <w:rFonts w:ascii="標楷體" w:eastAsia="標楷體" w:hAnsi="標楷體" w:cs="BiauKai"/>
          <w:b/>
          <w:sz w:val="28"/>
          <w:szCs w:val="28"/>
        </w:rPr>
        <w:t>報名(Email:</w:t>
      </w:r>
      <w:r w:rsidRPr="0022182F">
        <w:rPr>
          <w:rFonts w:ascii="標楷體" w:eastAsia="標楷體" w:hAnsi="標楷體" w:cs="BiauKai"/>
          <w:sz w:val="28"/>
          <w:szCs w:val="28"/>
        </w:rPr>
        <w:t xml:space="preserve"> </w:t>
      </w:r>
      <w:hyperlink r:id="rId6">
        <w:r w:rsidRPr="0022182F">
          <w:rPr>
            <w:rFonts w:ascii="標楷體" w:eastAsia="標楷體" w:hAnsi="標楷體" w:cs="BiauKai"/>
            <w:b/>
            <w:color w:val="000000"/>
            <w:sz w:val="28"/>
            <w:szCs w:val="28"/>
          </w:rPr>
          <w:t>khntu123@gmail.com</w:t>
        </w:r>
      </w:hyperlink>
      <w:r w:rsidRPr="0022182F">
        <w:rPr>
          <w:rFonts w:ascii="標楷體" w:eastAsia="標楷體" w:hAnsi="標楷體" w:cs="BiauKai"/>
          <w:b/>
          <w:sz w:val="28"/>
          <w:szCs w:val="28"/>
        </w:rPr>
        <w:t>)。</w:t>
      </w:r>
    </w:p>
    <w:p w:rsidR="0022182F" w:rsidRDefault="0022182F" w:rsidP="0022182F">
      <w:pPr>
        <w:shd w:val="clear" w:color="auto" w:fill="FFFFFF"/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 2.如報名後不克參加，請於7月22日(星期一)前通知本會，以便安</w:t>
      </w:r>
      <w:r>
        <w:rPr>
          <w:rFonts w:ascii="標楷體" w:eastAsia="標楷體" w:hAnsi="標楷體" w:cs="BiauKai" w:hint="eastAsia"/>
          <w:b/>
          <w:sz w:val="28"/>
          <w:szCs w:val="28"/>
        </w:rPr>
        <w:t xml:space="preserve"> </w:t>
      </w:r>
    </w:p>
    <w:p w:rsidR="0022182F" w:rsidRDefault="0022182F" w:rsidP="0022182F">
      <w:pPr>
        <w:shd w:val="clear" w:color="auto" w:fill="FFFFFF"/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    </w:t>
      </w:r>
      <w:r w:rsidRPr="0022182F">
        <w:rPr>
          <w:rFonts w:ascii="標楷體" w:eastAsia="標楷體" w:hAnsi="標楷體" w:cs="BiauKai"/>
          <w:b/>
          <w:sz w:val="28"/>
          <w:szCs w:val="28"/>
        </w:rPr>
        <w:t>排遞補人員或自尋其他會員遞補。否則每缺席一位，請依慣例</w:t>
      </w:r>
    </w:p>
    <w:p w:rsidR="00F5575E" w:rsidRPr="0022182F" w:rsidRDefault="0022182F" w:rsidP="0022182F">
      <w:pPr>
        <w:shd w:val="clear" w:color="auto" w:fill="FFFFFF"/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 w:hint="eastAsia"/>
          <w:b/>
          <w:sz w:val="28"/>
          <w:szCs w:val="28"/>
        </w:rPr>
        <w:t xml:space="preserve">        </w:t>
      </w:r>
      <w:r w:rsidRPr="0022182F">
        <w:rPr>
          <w:rFonts w:ascii="標楷體" w:eastAsia="標楷體" w:hAnsi="標楷體" w:cs="BiauKai"/>
          <w:b/>
          <w:sz w:val="28"/>
          <w:szCs w:val="28"/>
        </w:rPr>
        <w:t>「樂捐」1,200元,列為本會捐款，敬請見諒。</w:t>
      </w:r>
    </w:p>
    <w:p w:rsidR="00F5575E" w:rsidRPr="0022182F" w:rsidRDefault="0022182F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>（七）另歡迎各位校友及眷屬加入「高雄市台大校友會」LINE討論群組，</w:t>
      </w:r>
    </w:p>
    <w:p w:rsidR="00F5575E" w:rsidRPr="0022182F" w:rsidRDefault="0022182F" w:rsidP="0022182F">
      <w:pPr>
        <w:shd w:val="clear" w:color="auto" w:fill="FFFFFF"/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      方式如下：LINE右上角「…」→「加入好友」→「行動條碼」</w:t>
      </w:r>
    </w:p>
    <w:p w:rsidR="00F5575E" w:rsidRPr="0022182F" w:rsidRDefault="0022182F" w:rsidP="0022182F">
      <w:pPr>
        <w:shd w:val="clear" w:color="auto" w:fill="FFFFFF"/>
        <w:spacing w:line="320" w:lineRule="exact"/>
        <w:ind w:firstLine="2270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 w:cs="BiauKai"/>
          <w:b/>
          <w:sz w:val="28"/>
          <w:szCs w:val="28"/>
        </w:rPr>
        <w:t xml:space="preserve">→ 將畫面對準以下圖案 </w:t>
      </w:r>
    </w:p>
    <w:p w:rsidR="00F5575E" w:rsidRPr="0022182F" w:rsidRDefault="0022182F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  <w:r w:rsidRPr="0022182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2474595</wp:posOffset>
            </wp:positionH>
            <wp:positionV relativeFrom="paragraph">
              <wp:posOffset>15029</wp:posOffset>
            </wp:positionV>
            <wp:extent cx="1007745" cy="901700"/>
            <wp:effectExtent l="0" t="0" r="0" b="0"/>
            <wp:wrapSquare wrapText="bothSides" distT="0" distB="0" distL="114300" distR="114300"/>
            <wp:docPr id="1" name="image1.jpg" descr="2017032920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7032920192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575E" w:rsidRPr="0022182F" w:rsidRDefault="00F5575E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F5575E" w:rsidRPr="0022182F" w:rsidRDefault="00F5575E" w:rsidP="0022182F">
      <w:pPr>
        <w:spacing w:line="320" w:lineRule="exact"/>
        <w:rPr>
          <w:rFonts w:ascii="標楷體" w:eastAsia="標楷體" w:hAnsi="標楷體" w:cs="BiauKai"/>
          <w:b/>
          <w:sz w:val="28"/>
          <w:szCs w:val="28"/>
        </w:rPr>
      </w:pPr>
    </w:p>
    <w:p w:rsidR="00F5575E" w:rsidRDefault="00F5575E" w:rsidP="0022182F">
      <w:pPr>
        <w:spacing w:line="320" w:lineRule="exact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22182F" w:rsidRPr="0022182F" w:rsidRDefault="0022182F" w:rsidP="0022182F">
      <w:pPr>
        <w:spacing w:line="320" w:lineRule="exact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F1331B" w:rsidRDefault="0022182F" w:rsidP="0022182F">
      <w:pPr>
        <w:spacing w:line="320" w:lineRule="exact"/>
        <w:jc w:val="center"/>
        <w:rPr>
          <w:rFonts w:ascii="標楷體" w:eastAsia="標楷體" w:hAnsi="標楷體" w:cs="BiauKai"/>
          <w:b/>
          <w:sz w:val="36"/>
          <w:szCs w:val="36"/>
        </w:rPr>
      </w:pPr>
      <w:r w:rsidRPr="0022182F">
        <w:rPr>
          <w:rFonts w:ascii="標楷體" w:eastAsia="標楷體" w:hAnsi="標楷體" w:cs="BiauKai"/>
          <w:b/>
          <w:sz w:val="36"/>
          <w:szCs w:val="36"/>
        </w:rPr>
        <w:t xml:space="preserve">第二十一屆理事長 王鴻圖 </w:t>
      </w:r>
    </w:p>
    <w:p w:rsidR="00F5575E" w:rsidRPr="0022182F" w:rsidRDefault="00F1331B" w:rsidP="0022182F">
      <w:pPr>
        <w:spacing w:line="320" w:lineRule="exact"/>
        <w:jc w:val="center"/>
        <w:rPr>
          <w:rFonts w:ascii="BiauKai" w:eastAsia="BiauKai" w:hAnsi="BiauKai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 xml:space="preserve">          總幹事 張嘉升  </w:t>
      </w:r>
      <w:r w:rsidR="0022182F" w:rsidRPr="0022182F">
        <w:rPr>
          <w:rFonts w:ascii="標楷體" w:eastAsia="標楷體" w:hAnsi="標楷體" w:cs="BiauKai"/>
          <w:b/>
          <w:sz w:val="36"/>
          <w:szCs w:val="36"/>
        </w:rPr>
        <w:t xml:space="preserve">                       </w:t>
      </w:r>
      <w:r w:rsidR="0022182F" w:rsidRPr="0022182F">
        <w:rPr>
          <w:rFonts w:ascii="BiauKai" w:eastAsia="BiauKai" w:hAnsi="BiauKai" w:cs="BiauKai"/>
          <w:b/>
          <w:sz w:val="36"/>
          <w:szCs w:val="36"/>
        </w:rPr>
        <w:t xml:space="preserve">      </w:t>
      </w:r>
    </w:p>
    <w:p w:rsidR="00F5575E" w:rsidRDefault="00F5575E">
      <w:bookmarkStart w:id="1" w:name="_gjdgxs" w:colFirst="0" w:colLast="0"/>
      <w:bookmarkEnd w:id="1"/>
    </w:p>
    <w:sectPr w:rsidR="00F5575E" w:rsidSect="0022182F">
      <w:pgSz w:w="11909" w:h="16834"/>
      <w:pgMar w:top="993" w:right="1136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EE" w:rsidRDefault="00B423EE" w:rsidP="00187EA5">
      <w:pPr>
        <w:spacing w:line="240" w:lineRule="auto"/>
      </w:pPr>
      <w:r>
        <w:separator/>
      </w:r>
    </w:p>
  </w:endnote>
  <w:endnote w:type="continuationSeparator" w:id="0">
    <w:p w:rsidR="00B423EE" w:rsidRDefault="00B423EE" w:rsidP="00187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EE" w:rsidRDefault="00B423EE" w:rsidP="00187EA5">
      <w:pPr>
        <w:spacing w:line="240" w:lineRule="auto"/>
      </w:pPr>
      <w:r>
        <w:separator/>
      </w:r>
    </w:p>
  </w:footnote>
  <w:footnote w:type="continuationSeparator" w:id="0">
    <w:p w:rsidR="00B423EE" w:rsidRDefault="00B423EE" w:rsidP="00187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5E"/>
    <w:rsid w:val="00187EA5"/>
    <w:rsid w:val="0022182F"/>
    <w:rsid w:val="007773A1"/>
    <w:rsid w:val="007A080F"/>
    <w:rsid w:val="00AB761C"/>
    <w:rsid w:val="00B423EE"/>
    <w:rsid w:val="00BE2B9C"/>
    <w:rsid w:val="00C60F68"/>
    <w:rsid w:val="00E64737"/>
    <w:rsid w:val="00F1331B"/>
    <w:rsid w:val="00F5575E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8DDC9-DB1E-42FA-966D-D3B46F3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8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E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76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7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ntu1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2019-07-12T02:06:00Z</cp:lastPrinted>
  <dcterms:created xsi:type="dcterms:W3CDTF">2019-07-11T23:26:00Z</dcterms:created>
  <dcterms:modified xsi:type="dcterms:W3CDTF">2019-07-12T06:52:00Z</dcterms:modified>
</cp:coreProperties>
</file>