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8" w:rsidRPr="004E1939" w:rsidRDefault="00E313F8" w:rsidP="00421F2D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高雄市國立台灣大學校友會開會通知函</w:t>
      </w:r>
    </w:p>
    <w:p w:rsidR="00E313F8" w:rsidRDefault="00E313F8" w:rsidP="004E1939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F61A34">
        <w:rPr>
          <w:rFonts w:ascii="標楷體" w:eastAsia="標楷體" w:hAnsi="標楷體"/>
          <w:b/>
          <w:sz w:val="28"/>
          <w:szCs w:val="28"/>
        </w:rPr>
        <w:tab/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受文者：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發文日期：</w:t>
      </w:r>
      <w:r w:rsidR="002718B7" w:rsidRPr="0038618A">
        <w:rPr>
          <w:rFonts w:ascii="標楷體" w:eastAsia="標楷體" w:hAnsi="標楷體" w:hint="eastAsia"/>
          <w:b/>
        </w:rPr>
        <w:t>109</w:t>
      </w:r>
      <w:r w:rsidRPr="0038618A">
        <w:rPr>
          <w:rFonts w:ascii="標楷體" w:eastAsia="標楷體" w:hAnsi="標楷體" w:hint="eastAsia"/>
          <w:b/>
        </w:rPr>
        <w:t>年</w:t>
      </w:r>
      <w:r w:rsidR="00351B4B" w:rsidRPr="0038618A">
        <w:rPr>
          <w:rFonts w:ascii="標楷體" w:eastAsia="標楷體" w:hAnsi="標楷體" w:hint="eastAsia"/>
          <w:b/>
        </w:rPr>
        <w:t>6</w:t>
      </w:r>
      <w:r w:rsidRPr="0038618A">
        <w:rPr>
          <w:rFonts w:ascii="標楷體" w:eastAsia="標楷體" w:hAnsi="標楷體" w:hint="eastAsia"/>
          <w:b/>
        </w:rPr>
        <w:t>月</w:t>
      </w:r>
      <w:r w:rsidR="00351B4B" w:rsidRPr="0038618A">
        <w:rPr>
          <w:rFonts w:ascii="標楷體" w:eastAsia="標楷體" w:hAnsi="標楷體" w:hint="eastAsia"/>
          <w:b/>
        </w:rPr>
        <w:t xml:space="preserve">  </w:t>
      </w:r>
      <w:r w:rsidRPr="0038618A">
        <w:rPr>
          <w:rFonts w:ascii="標楷體" w:eastAsia="標楷體" w:hAnsi="標楷體" w:hint="eastAsia"/>
          <w:b/>
        </w:rPr>
        <w:t>日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發文字別：（</w:t>
      </w:r>
      <w:r w:rsidR="002718B7" w:rsidRPr="0038618A">
        <w:rPr>
          <w:rFonts w:ascii="標楷體" w:eastAsia="標楷體" w:hAnsi="標楷體" w:hint="eastAsia"/>
          <w:b/>
        </w:rPr>
        <w:t>109</w:t>
      </w:r>
      <w:r w:rsidRPr="0038618A">
        <w:rPr>
          <w:rFonts w:ascii="標楷體" w:eastAsia="標楷體" w:hAnsi="標楷體" w:hint="eastAsia"/>
          <w:b/>
        </w:rPr>
        <w:t>）高市台大會（秘）</w:t>
      </w:r>
      <w:r w:rsidR="00D65FF5" w:rsidRPr="0038618A">
        <w:rPr>
          <w:rFonts w:ascii="標楷體" w:eastAsia="標楷體" w:hAnsi="標楷體" w:hint="eastAsia"/>
          <w:b/>
        </w:rPr>
        <w:t>210</w:t>
      </w:r>
      <w:r w:rsidR="00EC453C" w:rsidRPr="0038618A">
        <w:rPr>
          <w:rFonts w:ascii="標楷體" w:eastAsia="標楷體" w:hAnsi="標楷體" w:hint="eastAsia"/>
          <w:b/>
        </w:rPr>
        <w:t>30</w:t>
      </w:r>
      <w:r w:rsidRPr="0038618A">
        <w:rPr>
          <w:rFonts w:ascii="標楷體" w:eastAsia="標楷體" w:hAnsi="標楷體" w:hint="eastAsia"/>
          <w:b/>
        </w:rPr>
        <w:t>號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速別：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密等及解密條件或保密期限：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 xml:space="preserve">附件： </w:t>
      </w:r>
    </w:p>
    <w:p w:rsidR="00E313F8" w:rsidRPr="0038618A" w:rsidRDefault="00E313F8" w:rsidP="00E313F8">
      <w:pPr>
        <w:spacing w:line="300" w:lineRule="exact"/>
        <w:rPr>
          <w:rFonts w:ascii="標楷體" w:eastAsia="標楷體" w:hAnsi="標楷體"/>
          <w:b/>
        </w:rPr>
      </w:pP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開會事</w:t>
      </w:r>
      <w:r w:rsidRPr="000732AA">
        <w:rPr>
          <w:rFonts w:ascii="標楷體" w:eastAsia="標楷體" w:hAnsi="標楷體" w:hint="eastAsia"/>
          <w:b/>
        </w:rPr>
        <w:t>由：召開本會第二十一屆第</w:t>
      </w:r>
      <w:r w:rsidR="00D35118" w:rsidRPr="000732AA">
        <w:rPr>
          <w:rFonts w:ascii="標楷體" w:eastAsia="標楷體" w:hAnsi="標楷體" w:hint="eastAsia"/>
          <w:b/>
        </w:rPr>
        <w:t>七</w:t>
      </w:r>
      <w:r w:rsidRPr="000732AA">
        <w:rPr>
          <w:rFonts w:ascii="標楷體" w:eastAsia="標楷體" w:hAnsi="標楷體" w:hint="eastAsia"/>
          <w:b/>
        </w:rPr>
        <w:t>次會務工作研討會，敬請準時參加。</w:t>
      </w: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>開會時間：</w:t>
      </w:r>
      <w:r w:rsidR="002718B7" w:rsidRPr="000732AA">
        <w:rPr>
          <w:rFonts w:ascii="標楷體" w:eastAsia="標楷體" w:hAnsi="標楷體" w:hint="eastAsia"/>
          <w:b/>
        </w:rPr>
        <w:t>109</w:t>
      </w:r>
      <w:r w:rsidRPr="000732AA">
        <w:rPr>
          <w:rFonts w:ascii="標楷體" w:eastAsia="標楷體" w:hAnsi="標楷體" w:hint="eastAsia"/>
          <w:b/>
        </w:rPr>
        <w:t>年</w:t>
      </w:r>
      <w:r w:rsidR="00D35118" w:rsidRPr="000732AA">
        <w:rPr>
          <w:rFonts w:ascii="標楷體" w:eastAsia="標楷體" w:hAnsi="標楷體" w:hint="eastAsia"/>
          <w:b/>
        </w:rPr>
        <w:t>6</w:t>
      </w:r>
      <w:r w:rsidRPr="000732AA">
        <w:rPr>
          <w:rFonts w:ascii="標楷體" w:eastAsia="標楷體" w:hAnsi="標楷體" w:hint="eastAsia"/>
          <w:b/>
        </w:rPr>
        <w:t>月</w:t>
      </w:r>
      <w:r w:rsidR="00583868">
        <w:rPr>
          <w:rFonts w:ascii="標楷體" w:eastAsia="標楷體" w:hAnsi="標楷體" w:hint="eastAsia"/>
          <w:b/>
        </w:rPr>
        <w:t>23</w:t>
      </w:r>
      <w:r w:rsidRPr="000732AA">
        <w:rPr>
          <w:rFonts w:ascii="標楷體" w:eastAsia="標楷體" w:hAnsi="標楷體" w:hint="eastAsia"/>
          <w:b/>
        </w:rPr>
        <w:t>日（星期二）下午六時卅分（備有簡餐,餐後開會）</w:t>
      </w:r>
    </w:p>
    <w:p w:rsidR="00A763D4" w:rsidRPr="000732AA" w:rsidRDefault="00E313F8" w:rsidP="00A763D4">
      <w:pPr>
        <w:spacing w:line="30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>開會地點：</w:t>
      </w:r>
      <w:r w:rsidR="00A763D4" w:rsidRPr="000732AA">
        <w:rPr>
          <w:rFonts w:ascii="標楷體" w:eastAsia="標楷體" w:hAnsi="標楷體" w:hint="eastAsia"/>
          <w:b/>
        </w:rPr>
        <w:t>科揚企業有限公司會議室</w:t>
      </w: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>地</w:t>
      </w:r>
      <w:r w:rsidR="007E0700" w:rsidRPr="000732A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E0700" w:rsidRPr="000732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E0700" w:rsidRPr="000732AA">
        <w:rPr>
          <w:rFonts w:ascii="標楷體" w:eastAsia="標楷體" w:hAnsi="標楷體" w:hint="eastAsia"/>
          <w:b/>
        </w:rPr>
        <w:t xml:space="preserve">  </w:t>
      </w:r>
      <w:r w:rsidRPr="000732AA">
        <w:rPr>
          <w:rFonts w:ascii="標楷體" w:eastAsia="標楷體" w:hAnsi="標楷體" w:hint="eastAsia"/>
          <w:b/>
        </w:rPr>
        <w:t>址:</w:t>
      </w:r>
      <w:r w:rsidR="00A763D4" w:rsidRPr="000732AA">
        <w:rPr>
          <w:rFonts w:ascii="標楷體" w:eastAsia="標楷體" w:hAnsi="標楷體" w:hint="eastAsia"/>
          <w:b/>
        </w:rPr>
        <w:t>高雄市前鎮區復興四路12號10F－15號,電話：07-5368861 * 202</w:t>
      </w: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>聯 絡 人：陳秘書07-330-8419或 335-7131轉13</w:t>
      </w: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 xml:space="preserve">         （上午9時至12時、下午1時至5時）</w:t>
      </w:r>
    </w:p>
    <w:p w:rsidR="00E313F8" w:rsidRPr="0038618A" w:rsidRDefault="00E313F8" w:rsidP="004E1939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出席者：1.理事長王鴻圖、輔導理事長蔡東賢</w:t>
      </w:r>
      <w:r w:rsidRPr="0038618A">
        <w:rPr>
          <w:rFonts w:ascii="標楷體" w:eastAsia="標楷體" w:hAnsi="標楷體"/>
          <w:b/>
        </w:rPr>
        <w:t>、</w:t>
      </w:r>
      <w:r w:rsidRPr="0038618A">
        <w:rPr>
          <w:rFonts w:ascii="標楷體" w:eastAsia="標楷體" w:hAnsi="標楷體" w:hint="eastAsia"/>
          <w:b/>
        </w:rPr>
        <w:t>理事林宗順</w:t>
      </w:r>
      <w:r w:rsidRPr="0038618A">
        <w:rPr>
          <w:rFonts w:ascii="標楷體" w:eastAsia="標楷體" w:hAnsi="標楷體"/>
          <w:b/>
        </w:rPr>
        <w:t>、</w:t>
      </w:r>
      <w:r w:rsidRPr="0038618A">
        <w:rPr>
          <w:rFonts w:ascii="標楷體" w:eastAsia="標楷體" w:hAnsi="標楷體" w:hint="eastAsia"/>
          <w:b/>
        </w:rPr>
        <w:t>理事劉乃彰</w:t>
      </w:r>
      <w:r w:rsidRPr="0038618A">
        <w:rPr>
          <w:rFonts w:ascii="標楷體" w:eastAsia="標楷體" w:hAnsi="標楷體"/>
          <w:b/>
        </w:rPr>
        <w:t>、</w:t>
      </w:r>
      <w:r w:rsidRPr="0038618A">
        <w:rPr>
          <w:rFonts w:ascii="標楷體" w:eastAsia="標楷體" w:hAnsi="標楷體" w:hint="eastAsia"/>
          <w:b/>
        </w:rPr>
        <w:t>理事邱顯皓</w:t>
      </w:r>
      <w:r w:rsidRPr="0038618A">
        <w:rPr>
          <w:rFonts w:ascii="標楷體" w:eastAsia="標楷體" w:hAnsi="標楷體"/>
          <w:b/>
        </w:rPr>
        <w:t>、</w:t>
      </w:r>
    </w:p>
    <w:p w:rsidR="00E313F8" w:rsidRPr="0038618A" w:rsidRDefault="00E313F8" w:rsidP="004E1939">
      <w:pPr>
        <w:spacing w:line="280" w:lineRule="exact"/>
        <w:ind w:leftChars="500" w:left="1200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導總幹事吳清隆</w:t>
      </w:r>
      <w:r w:rsidRPr="0038618A">
        <w:rPr>
          <w:rFonts w:ascii="標楷體" w:eastAsia="標楷體" w:hAnsi="標楷體"/>
          <w:b/>
        </w:rPr>
        <w:t>、</w:t>
      </w:r>
      <w:r w:rsidRPr="0038618A">
        <w:rPr>
          <w:rFonts w:ascii="標楷體" w:eastAsia="標楷體" w:hAnsi="標楷體" w:hint="eastAsia"/>
          <w:b/>
        </w:rPr>
        <w:t>監事吳正元</w:t>
      </w:r>
    </w:p>
    <w:p w:rsidR="00E313F8" w:rsidRPr="0038618A" w:rsidRDefault="00E313F8" w:rsidP="004E1939">
      <w:pPr>
        <w:spacing w:line="280" w:lineRule="exact"/>
        <w:ind w:leftChars="413" w:left="991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2.工作人員：總幹事張嘉升;副總幹事:張桂獎;財務組:陳立銘、張瑞芬,</w:t>
      </w:r>
    </w:p>
    <w:p w:rsidR="004622A7" w:rsidRPr="0038618A" w:rsidRDefault="00FF32D6" w:rsidP="004E1939">
      <w:pPr>
        <w:spacing w:line="280" w:lineRule="exact"/>
        <w:ind w:left="2402" w:hangingChars="1000" w:hanging="2402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 xml:space="preserve">          </w:t>
      </w:r>
      <w:r w:rsidR="00E313F8" w:rsidRPr="0038618A">
        <w:rPr>
          <w:rFonts w:ascii="標楷體" w:eastAsia="標楷體" w:hAnsi="標楷體" w:hint="eastAsia"/>
          <w:b/>
        </w:rPr>
        <w:t>服務組(活動組):陳美珠、陳信全、鄭珀婛、</w:t>
      </w:r>
      <w:r w:rsidR="00E313F8" w:rsidRPr="0038618A">
        <w:rPr>
          <w:rFonts w:ascii="標楷體" w:eastAsia="標楷體" w:hAnsi="標楷體" w:cs="標楷體"/>
          <w:b/>
        </w:rPr>
        <w:t>徐鳳禎</w:t>
      </w:r>
      <w:r w:rsidR="00E313F8" w:rsidRPr="0038618A">
        <w:rPr>
          <w:rFonts w:ascii="標楷體" w:eastAsia="標楷體" w:hAnsi="標楷體" w:hint="eastAsia"/>
          <w:b/>
        </w:rPr>
        <w:t>;會訊及聯絡組:宋雅琳、</w:t>
      </w:r>
      <w:r w:rsidRPr="0038618A">
        <w:rPr>
          <w:rFonts w:ascii="標楷體" w:eastAsia="標楷體" w:hAnsi="標楷體" w:cs="標楷體"/>
          <w:b/>
          <w:bCs/>
          <w:w w:val="95"/>
          <w:kern w:val="0"/>
        </w:rPr>
        <w:t>黃大慶</w:t>
      </w:r>
    </w:p>
    <w:p w:rsidR="00FF32D6" w:rsidRPr="0038618A" w:rsidRDefault="004622A7" w:rsidP="004E1939">
      <w:pPr>
        <w:spacing w:line="280" w:lineRule="exact"/>
        <w:ind w:left="2402" w:hangingChars="1000" w:hanging="2402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 xml:space="preserve">          </w:t>
      </w:r>
      <w:r w:rsidR="00E313F8" w:rsidRPr="0038618A">
        <w:rPr>
          <w:rFonts w:ascii="標楷體" w:eastAsia="標楷體" w:hAnsi="標楷體" w:cs="標楷體"/>
          <w:b/>
        </w:rPr>
        <w:t>鄭珀婛</w:t>
      </w:r>
      <w:r w:rsidR="00E313F8" w:rsidRPr="0038618A">
        <w:rPr>
          <w:rFonts w:ascii="標楷體" w:eastAsia="標楷體" w:hAnsi="標楷體" w:hint="eastAsia"/>
          <w:b/>
        </w:rPr>
        <w:t>、張瑞芬、</w:t>
      </w:r>
      <w:r w:rsidR="00E313F8" w:rsidRPr="0038618A">
        <w:rPr>
          <w:rFonts w:ascii="標楷體" w:eastAsia="標楷體" w:hAnsi="標楷體" w:cs="標楷體"/>
          <w:b/>
        </w:rPr>
        <w:t>陳耀應</w:t>
      </w:r>
      <w:r w:rsidR="00E313F8" w:rsidRPr="0038618A">
        <w:rPr>
          <w:rFonts w:ascii="標楷體" w:eastAsia="標楷體" w:hAnsi="標楷體" w:hint="eastAsia"/>
          <w:b/>
        </w:rPr>
        <w:t>、</w:t>
      </w:r>
      <w:r w:rsidR="00E313F8" w:rsidRPr="0038618A">
        <w:rPr>
          <w:rFonts w:ascii="標楷體" w:eastAsia="標楷體" w:hAnsi="標楷體" w:cs="標楷體" w:hint="eastAsia"/>
          <w:b/>
        </w:rPr>
        <w:t>胡怡芳</w:t>
      </w:r>
      <w:r w:rsidR="00FF32D6" w:rsidRPr="0038618A">
        <w:rPr>
          <w:rFonts w:ascii="標楷體" w:eastAsia="標楷體" w:hAnsi="標楷體" w:hint="eastAsia"/>
          <w:b/>
        </w:rPr>
        <w:t>、周書羽</w:t>
      </w:r>
      <w:r w:rsidR="000732AA" w:rsidRPr="0038618A">
        <w:rPr>
          <w:rFonts w:ascii="標楷體" w:eastAsia="標楷體" w:hAnsi="標楷體" w:hint="eastAsia"/>
          <w:b/>
        </w:rPr>
        <w:t>、</w:t>
      </w:r>
      <w:r w:rsidR="000732AA">
        <w:rPr>
          <w:rFonts w:ascii="標楷體" w:eastAsia="標楷體" w:hAnsi="標楷體" w:hint="eastAsia"/>
          <w:b/>
        </w:rPr>
        <w:t>周品宏</w:t>
      </w:r>
      <w:r w:rsidR="00FF32D6" w:rsidRPr="0038618A">
        <w:rPr>
          <w:rFonts w:ascii="標楷體" w:eastAsia="標楷體" w:hAnsi="標楷體" w:hint="eastAsia"/>
          <w:b/>
        </w:rPr>
        <w:t xml:space="preserve">                                              </w:t>
      </w:r>
    </w:p>
    <w:p w:rsidR="00E313F8" w:rsidRPr="0038618A" w:rsidRDefault="00FF32D6" w:rsidP="004E1939">
      <w:pPr>
        <w:spacing w:line="280" w:lineRule="exact"/>
        <w:ind w:left="2402" w:hangingChars="1000" w:hanging="2402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 xml:space="preserve">          </w:t>
      </w:r>
      <w:r w:rsidR="00E313F8" w:rsidRPr="0038618A">
        <w:rPr>
          <w:rFonts w:ascii="標楷體" w:eastAsia="標楷體" w:hAnsi="標楷體" w:hint="eastAsia"/>
          <w:b/>
        </w:rPr>
        <w:t>網站:張啟明、宋雅琳、林至恒;高爾夫球總幹事：張嘉升;</w:t>
      </w:r>
    </w:p>
    <w:p w:rsidR="00E313F8" w:rsidRPr="0038618A" w:rsidRDefault="00E313F8" w:rsidP="00F50C38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38618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:rsidR="00E313F8" w:rsidRPr="0038618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一、請理事長、輔導總幹事致詞勉勵。</w:t>
      </w:r>
    </w:p>
    <w:p w:rsidR="00E313F8" w:rsidRPr="0038618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二、總幹事報告</w:t>
      </w:r>
    </w:p>
    <w:p w:rsidR="00E313F8" w:rsidRPr="0038618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:rsidR="001F6036" w:rsidRPr="00D24AD4" w:rsidRDefault="002717DA" w:rsidP="001F6036">
      <w:pPr>
        <w:spacing w:line="400" w:lineRule="exact"/>
        <w:ind w:firstLineChars="100" w:firstLine="320"/>
        <w:rPr>
          <w:rFonts w:ascii="標楷體" w:eastAsia="標楷體" w:hAnsi="標楷體" w:cstheme="minorBidi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F6036" w:rsidRPr="00D24AD4">
        <w:rPr>
          <w:rFonts w:ascii="標楷體" w:eastAsia="標楷體" w:hAnsi="標楷體" w:hint="eastAsia"/>
          <w:b/>
          <w:sz w:val="32"/>
          <w:szCs w:val="32"/>
        </w:rPr>
        <w:t>Ａ案:109</w:t>
      </w:r>
      <w:r w:rsidR="00D35118" w:rsidRPr="00D24AD4">
        <w:rPr>
          <w:rFonts w:ascii="標楷體" w:eastAsia="標楷體" w:hAnsi="標楷體" w:hint="eastAsia"/>
          <w:b/>
          <w:sz w:val="32"/>
          <w:szCs w:val="32"/>
        </w:rPr>
        <w:t>年度六</w:t>
      </w:r>
      <w:r w:rsidR="001F6036" w:rsidRPr="00D24AD4">
        <w:rPr>
          <w:rFonts w:ascii="標楷體" w:eastAsia="標楷體" w:hAnsi="標楷體" w:hint="eastAsia"/>
          <w:b/>
          <w:sz w:val="32"/>
          <w:szCs w:val="32"/>
        </w:rPr>
        <w:t>月份第9</w:t>
      </w:r>
      <w:r w:rsidR="00D35118" w:rsidRPr="00D24AD4">
        <w:rPr>
          <w:rFonts w:ascii="標楷體" w:eastAsia="標楷體" w:hAnsi="標楷體" w:hint="eastAsia"/>
          <w:b/>
          <w:sz w:val="32"/>
          <w:szCs w:val="32"/>
        </w:rPr>
        <w:t>5</w:t>
      </w:r>
      <w:r w:rsidR="001F6036" w:rsidRPr="00D24AD4">
        <w:rPr>
          <w:rFonts w:ascii="標楷體" w:eastAsia="標楷體" w:hAnsi="標楷體" w:hint="eastAsia"/>
          <w:b/>
          <w:sz w:val="32"/>
          <w:szCs w:val="32"/>
        </w:rPr>
        <w:t>期會訊檢討，請討論。</w:t>
      </w:r>
    </w:p>
    <w:p w:rsidR="001F6036" w:rsidRPr="00D24AD4" w:rsidRDefault="001F6036" w:rsidP="00583868">
      <w:pPr>
        <w:spacing w:line="40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D24AD4">
        <w:rPr>
          <w:rFonts w:ascii="標楷體" w:eastAsia="標楷體" w:hAnsi="標楷體" w:hint="eastAsia"/>
          <w:b/>
          <w:sz w:val="32"/>
          <w:szCs w:val="32"/>
        </w:rPr>
        <w:t>a.出刊日期 b.</w:t>
      </w:r>
      <w:r w:rsidR="003D6330" w:rsidRPr="00D24AD4">
        <w:rPr>
          <w:rFonts w:ascii="標楷體" w:eastAsia="標楷體" w:hAnsi="標楷體" w:hint="eastAsia"/>
          <w:b/>
          <w:sz w:val="32"/>
          <w:szCs w:val="32"/>
        </w:rPr>
        <w:t>校</w:t>
      </w:r>
      <w:r w:rsidRPr="00D24AD4">
        <w:rPr>
          <w:rFonts w:ascii="標楷體" w:eastAsia="標楷體" w:hAnsi="標楷體" w:hint="eastAsia"/>
          <w:b/>
          <w:sz w:val="32"/>
          <w:szCs w:val="32"/>
        </w:rPr>
        <w:t>對稿</w:t>
      </w:r>
      <w:r w:rsidR="00F777B8" w:rsidRPr="00D24AD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D6330" w:rsidRPr="00D24AD4">
        <w:rPr>
          <w:rFonts w:ascii="標楷體" w:eastAsia="標楷體" w:hAnsi="標楷體" w:hint="eastAsia"/>
          <w:b/>
          <w:sz w:val="32"/>
          <w:szCs w:val="32"/>
        </w:rPr>
        <w:t>c</w:t>
      </w:r>
      <w:r w:rsidRPr="00D24AD4">
        <w:rPr>
          <w:rFonts w:ascii="標楷體" w:eastAsia="標楷體" w:hAnsi="標楷體" w:hint="eastAsia"/>
          <w:b/>
          <w:sz w:val="32"/>
          <w:szCs w:val="32"/>
        </w:rPr>
        <w:t>.其他。</w:t>
      </w:r>
    </w:p>
    <w:p w:rsidR="008B2022" w:rsidRPr="00D24AD4" w:rsidRDefault="00421F2D" w:rsidP="001F6036">
      <w:pPr>
        <w:tabs>
          <w:tab w:val="left" w:pos="567"/>
        </w:tabs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D24AD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  <w:r w:rsidR="001F6036" w:rsidRPr="00D24AD4">
        <w:rPr>
          <w:rFonts w:ascii="標楷體" w:eastAsia="標楷體" w:hAnsi="標楷體" w:hint="eastAsia"/>
          <w:b/>
          <w:sz w:val="32"/>
          <w:szCs w:val="32"/>
        </w:rPr>
        <w:t>Ｂ案:</w:t>
      </w:r>
      <w:r w:rsidR="00F777B8" w:rsidRPr="00D24AD4">
        <w:rPr>
          <w:rFonts w:ascii="標楷體" w:eastAsia="標楷體" w:hAnsi="標楷體" w:hint="eastAsia"/>
          <w:b/>
          <w:sz w:val="32"/>
          <w:szCs w:val="32"/>
        </w:rPr>
        <w:t>原定</w:t>
      </w:r>
      <w:r w:rsidR="001F6036" w:rsidRPr="00D24AD4">
        <w:rPr>
          <w:rFonts w:ascii="標楷體" w:eastAsia="標楷體" w:hAnsi="標楷體" w:hint="eastAsia"/>
          <w:b/>
          <w:sz w:val="32"/>
          <w:szCs w:val="32"/>
        </w:rPr>
        <w:t>109/2/22本屆第二次會員大會,舉辦小琉球一日遊</w:t>
      </w:r>
    </w:p>
    <w:p w:rsidR="00EE197C" w:rsidRPr="004F43D3" w:rsidRDefault="00583868" w:rsidP="001F6036">
      <w:pPr>
        <w:tabs>
          <w:tab w:val="left" w:pos="567"/>
        </w:tabs>
        <w:spacing w:line="400" w:lineRule="exact"/>
        <w:ind w:firstLineChars="100" w:firstLine="3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24AD4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8B2022" w:rsidRPr="00D24AD4">
        <w:rPr>
          <w:rFonts w:ascii="標楷體" w:eastAsia="標楷體" w:hAnsi="標楷體" w:hint="eastAsia"/>
          <w:b/>
          <w:sz w:val="32"/>
          <w:szCs w:val="32"/>
        </w:rPr>
        <w:t>是否</w:t>
      </w:r>
      <w:r w:rsidR="008B2022" w:rsidRPr="004F43D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開始擇期舉辦了? </w:t>
      </w:r>
      <w:r w:rsidR="001F6036" w:rsidRPr="004F43D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請討論。</w:t>
      </w:r>
    </w:p>
    <w:p w:rsidR="00D24AD4" w:rsidRPr="004F43D3" w:rsidRDefault="001F6036" w:rsidP="001F6036">
      <w:pPr>
        <w:pStyle w:val="a3"/>
        <w:tabs>
          <w:tab w:val="left" w:pos="851"/>
        </w:tabs>
        <w:spacing w:line="400" w:lineRule="exact"/>
        <w:ind w:leftChars="0" w:left="0" w:firstLineChars="88" w:firstLine="282"/>
        <w:rPr>
          <w:rFonts w:ascii="標楷體" w:hAnsi="標楷體" w:cs="微軟正黑體"/>
          <w:b/>
          <w:color w:val="000000" w:themeColor="text1"/>
          <w:sz w:val="32"/>
          <w:szCs w:val="32"/>
          <w:shd w:val="clear" w:color="auto" w:fill="FAFAFA"/>
        </w:rPr>
      </w:pP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   ａ.活動方式</w:t>
      </w:r>
      <w:r w:rsidR="00F777B8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ｂ</w:t>
      </w:r>
      <w:r w:rsidR="003D6330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.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地點</w:t>
      </w:r>
      <w:r w:rsidR="003D6330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ｃ</w:t>
      </w:r>
      <w:r w:rsidR="003D6330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.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時間</w:t>
      </w:r>
      <w:r w:rsidR="003D6330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ｄ</w:t>
      </w:r>
      <w:r w:rsidR="003D6330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.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目標人數</w:t>
      </w:r>
      <w:r w:rsidR="003D6330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ｅ</w:t>
      </w:r>
      <w:r w:rsidR="003D6330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.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經費預算</w:t>
      </w:r>
      <w:r w:rsidR="003D6330" w:rsidRPr="004F43D3">
        <w:rPr>
          <w:rFonts w:ascii="標楷體" w:hAnsi="標楷體"/>
          <w:b/>
          <w:color w:val="000000" w:themeColor="text1"/>
          <w:sz w:val="32"/>
          <w:szCs w:val="32"/>
        </w:rPr>
        <w:br/>
      </w:r>
      <w:r w:rsidR="00583868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    </w:t>
      </w:r>
      <w:r w:rsidR="00583868" w:rsidRPr="004F43D3">
        <w:rPr>
          <w:rFonts w:ascii="標楷體" w:hAnsi="標楷體"/>
          <w:b/>
          <w:color w:val="000000" w:themeColor="text1"/>
          <w:sz w:val="32"/>
          <w:szCs w:val="32"/>
        </w:rPr>
        <w:t xml:space="preserve"> 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ｆ</w:t>
      </w:r>
      <w:r w:rsidR="00583868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.</w:t>
      </w:r>
      <w:r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其他</w:t>
      </w:r>
      <w:r w:rsidR="00583868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>:</w:t>
      </w:r>
      <w:r w:rsidR="00583868" w:rsidRPr="004F43D3">
        <w:rPr>
          <w:rFonts w:ascii="標楷體" w:hAnsi="標楷體" w:cs="BiauKai"/>
          <w:b/>
          <w:color w:val="000000" w:themeColor="text1"/>
          <w:sz w:val="32"/>
          <w:szCs w:val="32"/>
        </w:rPr>
        <w:t>如何配合7月1日起</w:t>
      </w:r>
      <w:r w:rsidR="00583868" w:rsidRPr="004F43D3">
        <w:rPr>
          <w:rFonts w:ascii="標楷體" w:hAnsi="標楷體" w:cs="BiauKai" w:hint="eastAsia"/>
          <w:b/>
          <w:color w:val="000000" w:themeColor="text1"/>
          <w:sz w:val="32"/>
          <w:szCs w:val="32"/>
        </w:rPr>
        <w:t>,</w:t>
      </w:r>
      <w:r w:rsidR="00583868" w:rsidRPr="004F43D3">
        <w:rPr>
          <w:rFonts w:ascii="標楷體" w:hAnsi="標楷體" w:cs="BiauKai"/>
          <w:b/>
          <w:color w:val="000000" w:themeColor="text1"/>
          <w:sz w:val="32"/>
          <w:szCs w:val="32"/>
        </w:rPr>
        <w:t>旅遊補助,</w:t>
      </w:r>
      <w:r w:rsidR="00583868" w:rsidRPr="004F43D3">
        <w:rPr>
          <w:rFonts w:ascii="標楷體" w:hAnsi="標楷體" w:cs="微軟正黑體"/>
          <w:b/>
          <w:color w:val="000000" w:themeColor="text1"/>
          <w:sz w:val="32"/>
          <w:szCs w:val="32"/>
          <w:shd w:val="clear" w:color="auto" w:fill="FAFAFA"/>
        </w:rPr>
        <w:t>基本團體旅遊每人</w:t>
      </w:r>
    </w:p>
    <w:p w:rsidR="001F6036" w:rsidRPr="004F43D3" w:rsidRDefault="00D24AD4" w:rsidP="00D24AD4">
      <w:pPr>
        <w:pStyle w:val="a3"/>
        <w:tabs>
          <w:tab w:val="left" w:pos="851"/>
        </w:tabs>
        <w:spacing w:line="320" w:lineRule="exact"/>
        <w:ind w:leftChars="0" w:left="0" w:firstLineChars="88" w:firstLine="282"/>
        <w:rPr>
          <w:rFonts w:ascii="標楷體" w:hAnsi="標楷體"/>
          <w:b/>
          <w:color w:val="000000" w:themeColor="text1"/>
          <w:sz w:val="32"/>
          <w:szCs w:val="32"/>
        </w:rPr>
      </w:pPr>
      <w:r w:rsidRPr="004F43D3">
        <w:rPr>
          <w:rFonts w:ascii="標楷體" w:hAnsi="標楷體" w:cs="微軟正黑體" w:hint="eastAsia"/>
          <w:b/>
          <w:color w:val="000000" w:themeColor="text1"/>
          <w:sz w:val="32"/>
          <w:szCs w:val="32"/>
          <w:shd w:val="clear" w:color="auto" w:fill="FAFAFA"/>
        </w:rPr>
        <w:t xml:space="preserve">       </w:t>
      </w:r>
      <w:r w:rsidR="00583868" w:rsidRPr="004F43D3">
        <w:rPr>
          <w:rFonts w:ascii="標楷體" w:hAnsi="標楷體" w:cs="微軟正黑體"/>
          <w:b/>
          <w:color w:val="000000" w:themeColor="text1"/>
          <w:sz w:val="32"/>
          <w:szCs w:val="32"/>
          <w:shd w:val="clear" w:color="auto" w:fill="FAFAFA"/>
        </w:rPr>
        <w:t>每日獎助700元</w:t>
      </w:r>
      <w:r w:rsidR="004E0F13" w:rsidRPr="004F43D3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     </w:t>
      </w:r>
    </w:p>
    <w:p w:rsidR="00D24AD4" w:rsidRPr="004F43D3" w:rsidRDefault="00421F2D" w:rsidP="00D24A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20" w:lineRule="exact"/>
        <w:ind w:firstLine="282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4F43D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1F6036" w:rsidRPr="004F43D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Ｃ案:</w:t>
      </w:r>
      <w:r w:rsidR="00583868" w:rsidRPr="004F43D3">
        <w:rPr>
          <w:rFonts w:ascii="BiauKai" w:eastAsia="BiauKai" w:hAnsi="BiauKai" w:cs="BiauKai"/>
          <w:b/>
          <w:color w:val="000000" w:themeColor="text1"/>
          <w:sz w:val="32"/>
          <w:szCs w:val="32"/>
        </w:rPr>
        <w:t xml:space="preserve"> </w:t>
      </w:r>
      <w:r w:rsidR="00583868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109/4/25-26</w:t>
      </w:r>
      <w:r w:rsidR="00BA6ACF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與台東校友會聯誼之旅</w:t>
      </w:r>
      <w:r w:rsidR="00BA6ACF" w:rsidRPr="004F43D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,</w:t>
      </w:r>
      <w:r w:rsidR="00583868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安排2天1</w:t>
      </w:r>
      <w:r w:rsidR="00BA6ACF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夜到台東旅遊,</w:t>
      </w:r>
      <w:r w:rsidR="00D24AD4" w:rsidRPr="004F43D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 xml:space="preserve"> </w:t>
      </w:r>
    </w:p>
    <w:p w:rsidR="00D24AD4" w:rsidRPr="004F43D3" w:rsidRDefault="00D24AD4" w:rsidP="00D24A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20" w:lineRule="exact"/>
        <w:ind w:firstLine="282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4F43D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 xml:space="preserve">      </w:t>
      </w:r>
      <w:r w:rsidR="00583868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已配合總</w:t>
      </w:r>
      <w:r w:rsidR="00BA6ACF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會,</w:t>
      </w:r>
      <w:r w:rsidR="00583868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改為6/28-29 </w:t>
      </w:r>
      <w:r w:rsidR="00BA6ACF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台東旅遊,</w:t>
      </w:r>
      <w:r w:rsidR="00583868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請參</w:t>
      </w:r>
      <w:r w:rsidR="00BA6ACF" w:rsidRPr="004F43D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考</w:t>
      </w:r>
      <w:r w:rsidR="00583868"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附檔。共同做行前推</w:t>
      </w:r>
      <w:r w:rsidRPr="004F43D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 xml:space="preserve">  </w:t>
      </w:r>
    </w:p>
    <w:p w:rsidR="008B2022" w:rsidRPr="004F43D3" w:rsidRDefault="00D24AD4" w:rsidP="00D24A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20" w:lineRule="exact"/>
        <w:ind w:firstLine="282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4F43D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 xml:space="preserve">      </w:t>
      </w:r>
      <w:r w:rsidRPr="004F43D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演和細項最後確認</w:t>
      </w:r>
      <w:r w:rsidR="008B2022" w:rsidRPr="004F43D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。</w:t>
      </w:r>
    </w:p>
    <w:p w:rsidR="006118D8" w:rsidRDefault="006118D8" w:rsidP="006118D8">
      <w:pPr>
        <w:spacing w:line="400" w:lineRule="exact"/>
        <w:ind w:leftChars="57" w:left="137" w:rightChars="-118" w:right="-283" w:firstLineChars="1" w:firstLine="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32"/>
          <w:szCs w:val="32"/>
        </w:rPr>
        <w:t xml:space="preserve">  </w:t>
      </w:r>
      <w:r w:rsidR="001F6036" w:rsidRPr="00D24A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Ｄ案:</w:t>
      </w:r>
      <w:r w:rsidR="008B2022" w:rsidRPr="00D24AD4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暑假辦理射箭親子活動延期,</w:t>
      </w:r>
      <w:r w:rsidR="00351B4B" w:rsidRPr="00D24AD4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是</w:t>
      </w:r>
      <w:r w:rsidR="00351B4B" w:rsidRPr="00D24AD4">
        <w:rPr>
          <w:rFonts w:ascii="標楷體" w:eastAsia="標楷體" w:hAnsi="標楷體" w:hint="eastAsia"/>
          <w:b/>
          <w:sz w:val="32"/>
          <w:szCs w:val="32"/>
        </w:rPr>
        <w:t>否開始</w:t>
      </w:r>
      <w:r w:rsidR="008B2022" w:rsidRPr="00D24AD4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擇期時間?</w:t>
      </w:r>
      <w:r w:rsidR="008B2022" w:rsidRPr="0038618A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舉辦</w:t>
      </w:r>
      <w:r w:rsidR="008B2022" w:rsidRPr="003861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在幾月幾日,</w:t>
      </w:r>
    </w:p>
    <w:p w:rsidR="008B2022" w:rsidRPr="0038618A" w:rsidRDefault="006118D8" w:rsidP="006118D8">
      <w:pPr>
        <w:spacing w:line="400" w:lineRule="exact"/>
        <w:ind w:leftChars="57" w:left="137" w:rightChars="-118" w:right="-283" w:firstLineChars="1" w:firstLine="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</w:t>
      </w:r>
      <w:r w:rsidR="008B2022" w:rsidRPr="003861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請討論。</w:t>
      </w:r>
    </w:p>
    <w:p w:rsidR="001F6036" w:rsidRPr="0038618A" w:rsidRDefault="001F6036" w:rsidP="008B2022">
      <w:pPr>
        <w:spacing w:line="400" w:lineRule="exact"/>
        <w:ind w:leftChars="178" w:left="1084" w:hangingChars="205" w:hanging="657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8618A" w:rsidRDefault="0038618A" w:rsidP="008433A6">
      <w:pPr>
        <w:tabs>
          <w:tab w:val="left" w:pos="284"/>
        </w:tabs>
        <w:spacing w:line="400" w:lineRule="exact"/>
        <w:ind w:leftChars="-1" w:left="-2" w:rightChars="-59" w:right="-142" w:firstLineChars="100" w:firstLine="3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8618A" w:rsidRDefault="0038618A" w:rsidP="008433A6">
      <w:pPr>
        <w:tabs>
          <w:tab w:val="left" w:pos="284"/>
        </w:tabs>
        <w:spacing w:line="400" w:lineRule="exact"/>
        <w:ind w:leftChars="-1" w:left="-2" w:rightChars="-59" w:right="-142" w:firstLineChars="100" w:firstLine="3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D65FA9" w:rsidRDefault="00D65FA9" w:rsidP="008433A6">
      <w:pPr>
        <w:tabs>
          <w:tab w:val="left" w:pos="284"/>
        </w:tabs>
        <w:spacing w:line="400" w:lineRule="exact"/>
        <w:ind w:leftChars="-1" w:left="-2" w:rightChars="-59" w:right="-142" w:firstLineChars="100" w:firstLine="3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D65FA9" w:rsidRDefault="00D65FA9" w:rsidP="008433A6">
      <w:pPr>
        <w:tabs>
          <w:tab w:val="left" w:pos="284"/>
        </w:tabs>
        <w:spacing w:line="400" w:lineRule="exact"/>
        <w:ind w:leftChars="-1" w:left="-2" w:rightChars="-59" w:right="-142" w:firstLineChars="100" w:firstLine="3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D65FA9" w:rsidRDefault="00D65FA9" w:rsidP="008433A6">
      <w:pPr>
        <w:tabs>
          <w:tab w:val="left" w:pos="284"/>
        </w:tabs>
        <w:spacing w:line="400" w:lineRule="exact"/>
        <w:ind w:leftChars="-1" w:left="-2" w:rightChars="-59" w:right="-142" w:firstLineChars="100" w:firstLine="320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82407F" w:rsidRPr="000732AA" w:rsidRDefault="006118D8" w:rsidP="0082407F">
      <w:pPr>
        <w:spacing w:line="40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3861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421F2D" w:rsidRPr="003861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E</w:t>
      </w:r>
      <w:r w:rsidR="00FC6CB9" w:rsidRPr="003861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案:</w:t>
      </w:r>
      <w:r w:rsidR="0082407F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82407F" w:rsidRPr="000732AA">
        <w:rPr>
          <w:rFonts w:ascii="標楷體" w:eastAsia="標楷體" w:hAnsi="標楷體" w:cs="標楷體" w:hint="eastAsia"/>
          <w:b/>
          <w:bCs/>
          <w:sz w:val="32"/>
          <w:szCs w:val="32"/>
        </w:rPr>
        <w:t>.</w:t>
      </w:r>
      <w:r w:rsidR="0082407F"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知識講座</w:t>
      </w:r>
      <w:r w:rsidR="0082407F" w:rsidRPr="000732AA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:</w:t>
      </w:r>
      <w:r w:rsidR="0082407F"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邀請花旗銀行高雄分行副總裁莊慶仁 學長,</w:t>
      </w:r>
    </w:p>
    <w:p w:rsidR="0082407F" w:rsidRPr="000732AA" w:rsidRDefault="0082407F" w:rsidP="0082407F">
      <w:pPr>
        <w:pStyle w:val="ab"/>
        <w:spacing w:line="400" w:lineRule="exact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0732AA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   </w:t>
      </w:r>
      <w:r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講</w:t>
      </w:r>
      <w:r w:rsidRPr="000E7DBF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題:</w:t>
      </w:r>
      <w:r w:rsidRPr="000E7DBF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新冠肺炎疫情後的投資策略</w:t>
      </w:r>
      <w:r w:rsidRPr="000E7DBF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。</w:t>
      </w:r>
    </w:p>
    <w:p w:rsidR="006118D8" w:rsidRDefault="0082407F" w:rsidP="006118D8">
      <w:pPr>
        <w:pStyle w:val="ab"/>
        <w:spacing w:line="400" w:lineRule="exact"/>
        <w:ind w:leftChars="0" w:left="1500"/>
        <w:rPr>
          <w:rFonts w:ascii="標楷體" w:eastAsia="標楷體" w:hAnsi="標楷體"/>
          <w:b/>
          <w:sz w:val="32"/>
          <w:szCs w:val="32"/>
        </w:rPr>
      </w:pPr>
      <w:r w:rsidRPr="000732AA">
        <w:rPr>
          <w:rFonts w:ascii="標楷體" w:eastAsia="標楷體" w:hAnsi="標楷體" w:hint="eastAsia"/>
          <w:b/>
          <w:sz w:val="32"/>
          <w:szCs w:val="32"/>
        </w:rPr>
        <w:t>a.時間 b.地點 c.目標人數d.經費預算</w:t>
      </w:r>
    </w:p>
    <w:p w:rsidR="008433A6" w:rsidRPr="000732AA" w:rsidRDefault="006118D8" w:rsidP="006118D8">
      <w:pPr>
        <w:pStyle w:val="ab"/>
        <w:spacing w:line="400" w:lineRule="exact"/>
        <w:ind w:leftChars="-34" w:left="-2" w:hangingChars="25" w:hanging="8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8240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D65FA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8240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433A6" w:rsidRPr="003861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.</w:t>
      </w:r>
      <w:r w:rsidR="00766839"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藝文講座</w:t>
      </w:r>
      <w:r w:rsidR="00766839" w:rsidRPr="000732AA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:</w:t>
      </w:r>
      <w:r w:rsidR="00A12CDD" w:rsidRPr="000732AA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原定</w:t>
      </w:r>
      <w:r w:rsidR="00766839" w:rsidRPr="000732AA">
        <w:rPr>
          <w:rFonts w:ascii="標楷體" w:eastAsia="標楷體" w:hAnsi="標楷體" w:cs="標楷體"/>
          <w:b/>
          <w:bCs/>
          <w:sz w:val="32"/>
          <w:szCs w:val="32"/>
        </w:rPr>
        <w:t>6</w:t>
      </w:r>
      <w:r w:rsidR="00766839"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月舉辦</w:t>
      </w:r>
      <w:r w:rsidR="008433A6" w:rsidRPr="000732AA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動</w:t>
      </w:r>
      <w:r w:rsidR="00766839"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寶石欣賞及鑒定</w:t>
      </w:r>
      <w:r w:rsidR="008433A6" w:rsidRPr="000732AA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433A6" w:rsidRPr="000732AA" w:rsidRDefault="008433A6" w:rsidP="008433A6">
      <w:pPr>
        <w:spacing w:line="400" w:lineRule="exact"/>
        <w:ind w:leftChars="-61" w:left="-5" w:hangingChars="44" w:hanging="141"/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</w:pPr>
      <w:r w:rsidRPr="000732AA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      </w:t>
      </w:r>
      <w:r w:rsidR="00D65FA9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 </w:t>
      </w:r>
      <w:r w:rsidRPr="000732AA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</w:t>
      </w:r>
      <w:r w:rsidR="00766839" w:rsidRPr="000732AA"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>講師</w:t>
      </w:r>
      <w:r w:rsidR="00766839" w:rsidRPr="000732AA">
        <w:rPr>
          <w:rFonts w:ascii="標楷體" w:eastAsia="標楷體" w:hAnsi="標楷體" w:cs="標楷體"/>
          <w:b/>
          <w:bCs/>
          <w:kern w:val="0"/>
          <w:sz w:val="32"/>
          <w:szCs w:val="32"/>
        </w:rPr>
        <w:t>:</w:t>
      </w:r>
      <w:r w:rsidR="00766839" w:rsidRPr="000732AA"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>關紅玉格 女士</w:t>
      </w:r>
      <w:r w:rsidR="00766839" w:rsidRPr="000732AA">
        <w:rPr>
          <w:rFonts w:ascii="標楷體" w:eastAsia="標楷體" w:hAnsi="標楷體" w:cs="標楷體"/>
          <w:b/>
          <w:bCs/>
          <w:kern w:val="0"/>
          <w:sz w:val="32"/>
          <w:szCs w:val="32"/>
        </w:rPr>
        <w:t>,</w:t>
      </w:r>
      <w:r w:rsidR="00766839" w:rsidRPr="000732AA"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>講題</w:t>
      </w:r>
      <w:r w:rsidR="00766839" w:rsidRPr="000732AA">
        <w:rPr>
          <w:rFonts w:ascii="標楷體" w:eastAsia="標楷體" w:hAnsi="標楷體" w:cs="標楷體"/>
          <w:b/>
          <w:bCs/>
          <w:kern w:val="0"/>
          <w:sz w:val="32"/>
          <w:szCs w:val="32"/>
        </w:rPr>
        <w:t>:</w:t>
      </w:r>
      <w:r w:rsidR="00766839" w:rsidRPr="000732AA"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>彩色寶石與生活。</w:t>
      </w:r>
    </w:p>
    <w:p w:rsidR="00766839" w:rsidRPr="0082407F" w:rsidRDefault="008433A6" w:rsidP="0082407F">
      <w:pPr>
        <w:spacing w:line="400" w:lineRule="exact"/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</w:pPr>
      <w:r w:rsidRPr="000732AA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      </w:t>
      </w:r>
      <w:r w:rsidR="00D65FA9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 </w:t>
      </w:r>
      <w:r w:rsidR="00766839" w:rsidRPr="000732AA">
        <w:rPr>
          <w:rFonts w:ascii="標楷體" w:eastAsia="標楷體" w:hAnsi="標楷體" w:hint="eastAsia"/>
          <w:b/>
          <w:sz w:val="32"/>
          <w:szCs w:val="32"/>
        </w:rPr>
        <w:t>a.時間 b.地點 c.目標人數</w:t>
      </w:r>
    </w:p>
    <w:p w:rsidR="00766839" w:rsidRPr="000732AA" w:rsidRDefault="00766839" w:rsidP="006118D8">
      <w:pPr>
        <w:spacing w:line="40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0732AA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="006118D8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="00D65FA9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="008433A6" w:rsidRPr="000732AA">
        <w:rPr>
          <w:rFonts w:ascii="標楷體" w:eastAsia="標楷體" w:hAnsi="標楷體" w:cs="標楷體" w:hint="eastAsia"/>
          <w:b/>
          <w:bCs/>
          <w:sz w:val="32"/>
          <w:szCs w:val="32"/>
        </w:rPr>
        <w:t>3.</w:t>
      </w:r>
      <w:r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健康講座</w:t>
      </w:r>
      <w:r w:rsidRPr="000732AA">
        <w:rPr>
          <w:rFonts w:ascii="標楷體" w:eastAsia="標楷體" w:hAnsi="標楷體" w:cs="標楷體"/>
          <w:b/>
          <w:bCs/>
          <w:sz w:val="32"/>
          <w:szCs w:val="32"/>
        </w:rPr>
        <w:t>:</w:t>
      </w:r>
      <w:r w:rsidR="00AC6F3E"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講題</w:t>
      </w:r>
      <w:r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「牙齦口腔及牙齒保健</w:t>
      </w:r>
      <w:r w:rsidRPr="000732AA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0732A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陳志賢醫師」</w:t>
      </w:r>
    </w:p>
    <w:p w:rsidR="00921E73" w:rsidRPr="000732AA" w:rsidRDefault="006118D8" w:rsidP="006118D8">
      <w:pPr>
        <w:spacing w:line="400" w:lineRule="exact"/>
        <w:ind w:rightChars="-294" w:right="-70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65FA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8618A" w:rsidRPr="006118D8">
        <w:rPr>
          <w:rFonts w:ascii="標楷體" w:eastAsia="標楷體" w:hAnsi="標楷體"/>
          <w:b/>
          <w:sz w:val="32"/>
          <w:szCs w:val="32"/>
        </w:rPr>
        <w:t>a.</w:t>
      </w:r>
      <w:r w:rsidR="00AC6F3E" w:rsidRPr="006118D8">
        <w:rPr>
          <w:rFonts w:ascii="標楷體" w:eastAsia="標楷體" w:hAnsi="標楷體" w:hint="eastAsia"/>
          <w:b/>
          <w:sz w:val="32"/>
          <w:szCs w:val="32"/>
        </w:rPr>
        <w:t>時間(</w:t>
      </w:r>
      <w:r w:rsidR="00AC6F3E" w:rsidRPr="006118D8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8月或9月</w:t>
      </w:r>
      <w:r w:rsidR="00AC6F3E" w:rsidRPr="006118D8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>)</w:t>
      </w:r>
      <w:r w:rsidR="00AC6F3E" w:rsidRPr="006118D8">
        <w:rPr>
          <w:rFonts w:ascii="標楷體" w:eastAsia="標楷體" w:hAnsi="標楷體" w:hint="eastAsia"/>
          <w:b/>
          <w:sz w:val="32"/>
          <w:szCs w:val="32"/>
        </w:rPr>
        <w:t xml:space="preserve"> b.地點 c.目標人數d.經費預算</w:t>
      </w:r>
      <w:r w:rsidR="00AC6F3E" w:rsidRPr="006118D8"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D70EC" w:rsidRPr="000732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21F2D" w:rsidRPr="000732AA">
        <w:rPr>
          <w:rFonts w:ascii="標楷體" w:eastAsia="標楷體" w:hAnsi="標楷體" w:hint="eastAsia"/>
          <w:b/>
          <w:sz w:val="32"/>
          <w:szCs w:val="32"/>
        </w:rPr>
        <w:t>F</w:t>
      </w:r>
      <w:r w:rsidR="003766E1" w:rsidRPr="000732AA">
        <w:rPr>
          <w:rFonts w:ascii="標楷體" w:eastAsia="標楷體" w:hAnsi="標楷體" w:hint="eastAsia"/>
          <w:b/>
          <w:sz w:val="32"/>
          <w:szCs w:val="32"/>
        </w:rPr>
        <w:t>案:</w:t>
      </w:r>
      <w:r w:rsidR="00921E73" w:rsidRPr="000732AA">
        <w:rPr>
          <w:rFonts w:ascii="標楷體" w:eastAsia="標楷體" w:hAnsi="標楷體" w:hint="eastAsia"/>
          <w:b/>
          <w:sz w:val="32"/>
          <w:szCs w:val="32"/>
        </w:rPr>
        <w:t>10月份舉辦慶祝中秋節活動及頒發會員子女獎學金活動。</w:t>
      </w:r>
      <w:r w:rsidR="00CD70EC" w:rsidRPr="000732AA">
        <w:rPr>
          <w:rFonts w:ascii="標楷體" w:eastAsia="標楷體" w:hAnsi="標楷體" w:hint="eastAsia"/>
          <w:b/>
        </w:rPr>
        <w:t>(中秋節10/</w:t>
      </w:r>
      <w:r w:rsidR="00CD70EC" w:rsidRPr="000732AA">
        <w:rPr>
          <w:rFonts w:ascii="標楷體" w:eastAsia="標楷體" w:hAnsi="標楷體"/>
          <w:b/>
        </w:rPr>
        <w:t>1</w:t>
      </w:r>
      <w:r w:rsidR="00CD70EC" w:rsidRPr="000732AA">
        <w:rPr>
          <w:rFonts w:ascii="標楷體" w:eastAsia="標楷體" w:hAnsi="標楷體" w:hint="eastAsia"/>
          <w:b/>
        </w:rPr>
        <w:t>)</w:t>
      </w:r>
      <w:r w:rsidR="00CD70EC" w:rsidRPr="000732AA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</w:t>
      </w:r>
    </w:p>
    <w:p w:rsidR="00CD70EC" w:rsidRPr="000732AA" w:rsidRDefault="00D65FA9" w:rsidP="00921E73">
      <w:pPr>
        <w:spacing w:line="32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21E73" w:rsidRPr="000732AA">
        <w:rPr>
          <w:rFonts w:ascii="標楷體" w:eastAsia="標楷體" w:hAnsi="標楷體" w:hint="eastAsia"/>
          <w:b/>
          <w:sz w:val="32"/>
          <w:szCs w:val="32"/>
        </w:rPr>
        <w:t xml:space="preserve">a.活動方式 b.地點  c.時間  d.目標人數 e.經費預算 f.募款 </w:t>
      </w:r>
    </w:p>
    <w:p w:rsidR="00921E73" w:rsidRPr="000732AA" w:rsidRDefault="00D65FA9" w:rsidP="00921E73">
      <w:pPr>
        <w:spacing w:line="32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21E73" w:rsidRPr="000732AA">
        <w:rPr>
          <w:rFonts w:ascii="標楷體" w:eastAsia="標楷體" w:hAnsi="標楷體" w:hint="eastAsia"/>
          <w:b/>
          <w:sz w:val="32"/>
          <w:szCs w:val="32"/>
        </w:rPr>
        <w:t>g.其他</w:t>
      </w:r>
    </w:p>
    <w:p w:rsidR="00921E73" w:rsidRPr="0038618A" w:rsidRDefault="00921E73" w:rsidP="00921E73">
      <w:pPr>
        <w:spacing w:line="320" w:lineRule="exact"/>
        <w:ind w:leftChars="178" w:left="911" w:hangingChars="151" w:hanging="484"/>
        <w:rPr>
          <w:rFonts w:ascii="標楷體" w:eastAsia="標楷體" w:hAnsi="標楷體"/>
          <w:b/>
          <w:sz w:val="32"/>
          <w:szCs w:val="32"/>
        </w:rPr>
      </w:pPr>
    </w:p>
    <w:p w:rsidR="00CE6E3D" w:rsidRPr="0038618A" w:rsidRDefault="006A339F" w:rsidP="00CD70EC">
      <w:pPr>
        <w:spacing w:line="320" w:lineRule="exact"/>
        <w:ind w:leftChars="152" w:left="849" w:hangingChars="151" w:hanging="48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G</w:t>
      </w:r>
      <w:r w:rsidR="00921E73" w:rsidRPr="0038618A">
        <w:rPr>
          <w:rFonts w:ascii="標楷體" w:eastAsia="標楷體" w:hAnsi="標楷體" w:hint="eastAsia"/>
          <w:b/>
          <w:sz w:val="32"/>
          <w:szCs w:val="32"/>
        </w:rPr>
        <w:t>案：</w:t>
      </w:r>
      <w:r w:rsidR="009A55A7" w:rsidRPr="0038618A">
        <w:rPr>
          <w:rFonts w:ascii="標楷體" w:eastAsia="標楷體" w:hAnsi="標楷體" w:hint="eastAsia"/>
          <w:b/>
          <w:sz w:val="32"/>
          <w:szCs w:val="32"/>
        </w:rPr>
        <w:t>其他。</w:t>
      </w:r>
      <w:r w:rsidR="009A55A7" w:rsidRPr="0038618A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7C7AA4" w:rsidRPr="0038618A" w:rsidRDefault="007C7AA4" w:rsidP="00F50C38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556871" w:rsidRPr="0038618A" w:rsidRDefault="00556871" w:rsidP="00F50C38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1939" w:rsidRPr="0038618A" w:rsidRDefault="00DB2C6A" w:rsidP="00DB2C6A">
      <w:pPr>
        <w:tabs>
          <w:tab w:val="left" w:pos="9108"/>
        </w:tabs>
        <w:spacing w:line="36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/>
          <w:b/>
          <w:sz w:val="32"/>
          <w:szCs w:val="32"/>
        </w:rPr>
        <w:tab/>
      </w:r>
    </w:p>
    <w:p w:rsidR="00A13527" w:rsidRPr="0038618A" w:rsidRDefault="00A13527" w:rsidP="00A13527">
      <w:pPr>
        <w:tabs>
          <w:tab w:val="left" w:pos="5103"/>
        </w:tabs>
        <w:spacing w:line="540" w:lineRule="exact"/>
        <w:rPr>
          <w:rFonts w:ascii="標楷體" w:eastAsia="標楷體" w:hAnsi="標楷體"/>
          <w:b/>
          <w:sz w:val="36"/>
          <w:szCs w:val="36"/>
        </w:rPr>
      </w:pPr>
    </w:p>
    <w:p w:rsidR="00A13527" w:rsidRPr="0038618A" w:rsidRDefault="00A13527" w:rsidP="00A13527">
      <w:pPr>
        <w:spacing w:line="500" w:lineRule="auto"/>
        <w:jc w:val="center"/>
        <w:rPr>
          <w:rFonts w:ascii="標楷體" w:eastAsia="標楷體" w:hAnsi="標楷體" w:cs="BiauKai"/>
          <w:b/>
          <w:szCs w:val="28"/>
        </w:rPr>
      </w:pPr>
    </w:p>
    <w:bookmarkStart w:id="1" w:name="_30j0zll" w:colFirst="0" w:colLast="0"/>
    <w:bookmarkEnd w:id="1"/>
    <w:p w:rsidR="00A13527" w:rsidRPr="0038618A" w:rsidRDefault="00A13527" w:rsidP="00A13527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E6CE18" wp14:editId="047D693B">
                <wp:simplePos x="0" y="0"/>
                <wp:positionH relativeFrom="column">
                  <wp:posOffset>1426845</wp:posOffset>
                </wp:positionH>
                <wp:positionV relativeFrom="paragraph">
                  <wp:posOffset>149860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527" w:rsidRDefault="00A13527" w:rsidP="00A13527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CE1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12.35pt;margin-top:11.8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IiYlnLeAAAA&#10;CgEAAA8AAAAAAAAAAAAAAAAAnAQAAGRycy9kb3ducmV2LnhtbFBLBQYAAAAABAAEAPMAAACnBQAA&#10;AAA=&#10;" fillcolor="window" strokecolor="window">
                <v:textbox>
                  <w:txbxContent>
                    <w:p w:rsidR="00A13527" w:rsidRDefault="00A13527" w:rsidP="00A13527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第二十ㄧ屆</w:t>
                      </w:r>
                    </w:p>
                  </w:txbxContent>
                </v:textbox>
              </v:shape>
            </w:pict>
          </mc:Fallback>
        </mc:AlternateContent>
      </w:r>
      <w:r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          </w:t>
      </w:r>
      <w:r w:rsidRPr="0038618A">
        <w:rPr>
          <w:rFonts w:ascii="標楷體" w:eastAsia="標楷體" w:hAnsi="標楷體" w:cs="BiauKai"/>
          <w:b/>
          <w:sz w:val="40"/>
          <w:szCs w:val="40"/>
        </w:rPr>
        <w:t>理事長 王鴻圖</w:t>
      </w:r>
    </w:p>
    <w:p w:rsidR="00A13527" w:rsidRPr="0038618A" w:rsidRDefault="00A13527" w:rsidP="00A13527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         </w:t>
      </w:r>
      <w:r w:rsidRPr="0038618A">
        <w:rPr>
          <w:rFonts w:ascii="標楷體" w:eastAsia="標楷體" w:hAnsi="標楷體" w:cs="BiauKai"/>
          <w:b/>
          <w:sz w:val="40"/>
          <w:szCs w:val="40"/>
        </w:rPr>
        <w:t>總幹事 張嘉升</w:t>
      </w:r>
    </w:p>
    <w:p w:rsidR="00A13527" w:rsidRPr="0038618A" w:rsidRDefault="00A13527" w:rsidP="00A1352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13527" w:rsidRPr="0038618A" w:rsidRDefault="00A13527" w:rsidP="00A1352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F42A7" w:rsidRPr="0038618A" w:rsidRDefault="00DF42A7" w:rsidP="002D43D1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DF42A7" w:rsidRPr="0038618A" w:rsidSect="00583868">
      <w:pgSz w:w="11906" w:h="16838"/>
      <w:pgMar w:top="1135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AD" w:rsidRDefault="00230EAD" w:rsidP="00D65FF5">
      <w:r>
        <w:separator/>
      </w:r>
    </w:p>
  </w:endnote>
  <w:endnote w:type="continuationSeparator" w:id="0">
    <w:p w:rsidR="00230EAD" w:rsidRDefault="00230EAD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AD" w:rsidRDefault="00230EAD" w:rsidP="00D65FF5">
      <w:r>
        <w:separator/>
      </w:r>
    </w:p>
  </w:footnote>
  <w:footnote w:type="continuationSeparator" w:id="0">
    <w:p w:rsidR="00230EAD" w:rsidRDefault="00230EAD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1" w15:restartNumberingAfterBreak="0">
    <w:nsid w:val="1BD60FE2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2063276A"/>
    <w:multiLevelType w:val="hybridMultilevel"/>
    <w:tmpl w:val="F8D6BF6C"/>
    <w:numStyleLink w:val="1"/>
  </w:abstractNum>
  <w:abstractNum w:abstractNumId="3" w15:restartNumberingAfterBreak="0">
    <w:nsid w:val="50807B99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52345B65"/>
    <w:multiLevelType w:val="hybridMultilevel"/>
    <w:tmpl w:val="F8D6BF6C"/>
    <w:styleLink w:val="1"/>
    <w:lvl w:ilvl="0" w:tplc="1A08FD6C">
      <w:start w:val="1"/>
      <w:numFmt w:val="lowerLetter"/>
      <w:lvlText w:val="%1."/>
      <w:lvlJc w:val="left"/>
      <w:pPr>
        <w:ind w:left="1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68436">
      <w:start w:val="1"/>
      <w:numFmt w:val="decimal"/>
      <w:lvlText w:val="%2."/>
      <w:lvlJc w:val="left"/>
      <w:pPr>
        <w:ind w:left="18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191C">
      <w:start w:val="1"/>
      <w:numFmt w:val="lowerRoman"/>
      <w:lvlText w:val="%3."/>
      <w:lvlJc w:val="left"/>
      <w:pPr>
        <w:ind w:left="228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9192">
      <w:start w:val="1"/>
      <w:numFmt w:val="decimal"/>
      <w:lvlText w:val="%4."/>
      <w:lvlJc w:val="left"/>
      <w:pPr>
        <w:ind w:left="27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A03FE">
      <w:start w:val="1"/>
      <w:numFmt w:val="decimal"/>
      <w:lvlText w:val="%5."/>
      <w:lvlJc w:val="left"/>
      <w:pPr>
        <w:ind w:left="32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CA404">
      <w:start w:val="1"/>
      <w:numFmt w:val="lowerRoman"/>
      <w:lvlText w:val="%6."/>
      <w:lvlJc w:val="left"/>
      <w:pPr>
        <w:ind w:left="372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2B276">
      <w:start w:val="1"/>
      <w:numFmt w:val="decimal"/>
      <w:lvlText w:val="%7."/>
      <w:lvlJc w:val="left"/>
      <w:pPr>
        <w:ind w:left="42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61E9E">
      <w:start w:val="1"/>
      <w:numFmt w:val="decimal"/>
      <w:lvlText w:val="%8."/>
      <w:lvlJc w:val="left"/>
      <w:pPr>
        <w:ind w:left="46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23F7C">
      <w:start w:val="1"/>
      <w:numFmt w:val="lowerRoman"/>
      <w:lvlText w:val="%9."/>
      <w:lvlJc w:val="left"/>
      <w:pPr>
        <w:ind w:left="516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618C"/>
    <w:rsid w:val="00022081"/>
    <w:rsid w:val="00045156"/>
    <w:rsid w:val="000732AA"/>
    <w:rsid w:val="000A0D62"/>
    <w:rsid w:val="000B593E"/>
    <w:rsid w:val="000E5C0A"/>
    <w:rsid w:val="000E7DBF"/>
    <w:rsid w:val="000F052F"/>
    <w:rsid w:val="00163843"/>
    <w:rsid w:val="001C3A3E"/>
    <w:rsid w:val="001C7335"/>
    <w:rsid w:val="001F0158"/>
    <w:rsid w:val="001F6036"/>
    <w:rsid w:val="00202F4B"/>
    <w:rsid w:val="00213652"/>
    <w:rsid w:val="00216CAB"/>
    <w:rsid w:val="00230EAD"/>
    <w:rsid w:val="002369E3"/>
    <w:rsid w:val="0024585B"/>
    <w:rsid w:val="002717DA"/>
    <w:rsid w:val="002718B7"/>
    <w:rsid w:val="002809D5"/>
    <w:rsid w:val="002D0030"/>
    <w:rsid w:val="002D09AD"/>
    <w:rsid w:val="002D1E3B"/>
    <w:rsid w:val="002D43D1"/>
    <w:rsid w:val="002F6EC6"/>
    <w:rsid w:val="00327517"/>
    <w:rsid w:val="00327C3A"/>
    <w:rsid w:val="0035050E"/>
    <w:rsid w:val="00351B4B"/>
    <w:rsid w:val="0037288D"/>
    <w:rsid w:val="003766E1"/>
    <w:rsid w:val="00384D9D"/>
    <w:rsid w:val="0038618A"/>
    <w:rsid w:val="003C554C"/>
    <w:rsid w:val="003D6330"/>
    <w:rsid w:val="0040384D"/>
    <w:rsid w:val="00421F2D"/>
    <w:rsid w:val="0044264F"/>
    <w:rsid w:val="00442AB5"/>
    <w:rsid w:val="004622A7"/>
    <w:rsid w:val="0049673F"/>
    <w:rsid w:val="004E0F13"/>
    <w:rsid w:val="004E1939"/>
    <w:rsid w:val="004F43D3"/>
    <w:rsid w:val="0053500F"/>
    <w:rsid w:val="00556871"/>
    <w:rsid w:val="00557AF9"/>
    <w:rsid w:val="00583868"/>
    <w:rsid w:val="00597F27"/>
    <w:rsid w:val="005E31A5"/>
    <w:rsid w:val="006118D8"/>
    <w:rsid w:val="00667372"/>
    <w:rsid w:val="006A208C"/>
    <w:rsid w:val="006A339F"/>
    <w:rsid w:val="006B77E6"/>
    <w:rsid w:val="006D0D44"/>
    <w:rsid w:val="006E441A"/>
    <w:rsid w:val="00754A76"/>
    <w:rsid w:val="00766839"/>
    <w:rsid w:val="00774E06"/>
    <w:rsid w:val="007811A5"/>
    <w:rsid w:val="00791843"/>
    <w:rsid w:val="007C7AA4"/>
    <w:rsid w:val="007E0700"/>
    <w:rsid w:val="007E0EDE"/>
    <w:rsid w:val="0082407F"/>
    <w:rsid w:val="008433A6"/>
    <w:rsid w:val="00856800"/>
    <w:rsid w:val="008A24A2"/>
    <w:rsid w:val="008A7F12"/>
    <w:rsid w:val="008B2022"/>
    <w:rsid w:val="008C27DD"/>
    <w:rsid w:val="008E5440"/>
    <w:rsid w:val="00921E73"/>
    <w:rsid w:val="00927493"/>
    <w:rsid w:val="00945A16"/>
    <w:rsid w:val="00973EF8"/>
    <w:rsid w:val="009A0F8F"/>
    <w:rsid w:val="009A55A7"/>
    <w:rsid w:val="009B3B88"/>
    <w:rsid w:val="009D01C1"/>
    <w:rsid w:val="00A12CDD"/>
    <w:rsid w:val="00A13527"/>
    <w:rsid w:val="00A35855"/>
    <w:rsid w:val="00A658D6"/>
    <w:rsid w:val="00A763D4"/>
    <w:rsid w:val="00AA0507"/>
    <w:rsid w:val="00AA0639"/>
    <w:rsid w:val="00AC3B2B"/>
    <w:rsid w:val="00AC4DE8"/>
    <w:rsid w:val="00AC6F3E"/>
    <w:rsid w:val="00BA6ACF"/>
    <w:rsid w:val="00C06A78"/>
    <w:rsid w:val="00C15857"/>
    <w:rsid w:val="00C1701B"/>
    <w:rsid w:val="00C31533"/>
    <w:rsid w:val="00C91261"/>
    <w:rsid w:val="00C94668"/>
    <w:rsid w:val="00CD3F86"/>
    <w:rsid w:val="00CD6E59"/>
    <w:rsid w:val="00CD70EC"/>
    <w:rsid w:val="00CE6E3D"/>
    <w:rsid w:val="00D24AD4"/>
    <w:rsid w:val="00D35118"/>
    <w:rsid w:val="00D56813"/>
    <w:rsid w:val="00D65FA9"/>
    <w:rsid w:val="00D65FF5"/>
    <w:rsid w:val="00DB2C6A"/>
    <w:rsid w:val="00DE58B0"/>
    <w:rsid w:val="00DF25DD"/>
    <w:rsid w:val="00DF42A7"/>
    <w:rsid w:val="00E313F8"/>
    <w:rsid w:val="00EA4EAA"/>
    <w:rsid w:val="00EC453C"/>
    <w:rsid w:val="00EC5F54"/>
    <w:rsid w:val="00ED010B"/>
    <w:rsid w:val="00ED4375"/>
    <w:rsid w:val="00EE197C"/>
    <w:rsid w:val="00F168F7"/>
    <w:rsid w:val="00F50C38"/>
    <w:rsid w:val="00F572FC"/>
    <w:rsid w:val="00F777B8"/>
    <w:rsid w:val="00F92A64"/>
    <w:rsid w:val="00F94027"/>
    <w:rsid w:val="00FC6CB9"/>
    <w:rsid w:val="00FE69CB"/>
    <w:rsid w:val="00FF32D6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qFormat/>
    <w:rsid w:val="00556871"/>
    <w:pPr>
      <w:ind w:leftChars="200" w:left="480"/>
    </w:pPr>
  </w:style>
  <w:style w:type="numbering" w:customStyle="1" w:styleId="1">
    <w:name w:val="已輸入樣式 1"/>
    <w:rsid w:val="0076683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2019-12-12T03:03:00Z</cp:lastPrinted>
  <dcterms:created xsi:type="dcterms:W3CDTF">2019-12-04T03:19:00Z</dcterms:created>
  <dcterms:modified xsi:type="dcterms:W3CDTF">2020-06-18T06:21:00Z</dcterms:modified>
</cp:coreProperties>
</file>